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7386E" w14:textId="5C2CF7D8" w:rsidR="00D251E0" w:rsidRDefault="00D251E0" w:rsidP="2C8BF754">
      <w:pPr>
        <w:tabs>
          <w:tab w:val="left" w:pos="1560"/>
          <w:tab w:val="left" w:pos="9072"/>
        </w:tabs>
        <w:spacing w:before="240" w:after="240"/>
        <w:ind w:right="275"/>
        <w:rPr>
          <w:rFonts w:asciiTheme="majorHAnsi" w:eastAsiaTheme="minorEastAsia" w:hAnsiTheme="majorHAnsi" w:cstheme="minorBidi"/>
          <w:noProof/>
          <w:color w:val="003B42" w:themeColor="text1"/>
          <w:sz w:val="56"/>
          <w:szCs w:val="56"/>
          <w:lang w:eastAsia="en-GB"/>
        </w:rPr>
      </w:pPr>
      <w:bookmarkStart w:id="0" w:name="_Hlk94530509"/>
    </w:p>
    <w:p w14:paraId="0A0811B6" w14:textId="77777777" w:rsidR="00057E03" w:rsidRDefault="00057E03" w:rsidP="004650E9">
      <w:pPr>
        <w:pStyle w:val="Heading1"/>
        <w:jc w:val="center"/>
      </w:pPr>
      <w:bookmarkStart w:id="1" w:name="_Toc144216948"/>
    </w:p>
    <w:p w14:paraId="5F2F6FA8" w14:textId="7F76C247" w:rsidR="004650E9" w:rsidRPr="00944835" w:rsidRDefault="004650E9" w:rsidP="00944835">
      <w:pPr>
        <w:spacing w:after="360"/>
        <w:jc w:val="center"/>
        <w:rPr>
          <w:rFonts w:asciiTheme="majorHAnsi" w:hAnsiTheme="majorHAnsi"/>
          <w:sz w:val="60"/>
          <w:szCs w:val="60"/>
        </w:rPr>
      </w:pPr>
      <w:r w:rsidRPr="00944835">
        <w:rPr>
          <w:rFonts w:asciiTheme="majorHAnsi" w:hAnsiTheme="majorHAnsi"/>
          <w:sz w:val="60"/>
          <w:szCs w:val="60"/>
        </w:rPr>
        <w:t>Candidate Brief for the Position of</w:t>
      </w:r>
      <w:bookmarkEnd w:id="1"/>
    </w:p>
    <w:p w14:paraId="39DB5D51" w14:textId="77777777" w:rsidR="004650E9" w:rsidRPr="008B637C" w:rsidRDefault="004650E9" w:rsidP="00944835">
      <w:pPr>
        <w:spacing w:after="360"/>
        <w:jc w:val="center"/>
        <w:rPr>
          <w:rFonts w:asciiTheme="majorHAnsi" w:hAnsiTheme="majorHAnsi"/>
          <w:color w:val="009293" w:themeColor="text2"/>
          <w:sz w:val="72"/>
          <w:szCs w:val="72"/>
        </w:rPr>
      </w:pPr>
      <w:bookmarkStart w:id="2" w:name="_Toc144216949"/>
      <w:r w:rsidRPr="008B637C">
        <w:rPr>
          <w:rFonts w:asciiTheme="majorHAnsi" w:hAnsiTheme="majorHAnsi"/>
          <w:color w:val="009293" w:themeColor="text2"/>
          <w:sz w:val="72"/>
          <w:szCs w:val="72"/>
        </w:rPr>
        <w:t>Board Member</w:t>
      </w:r>
      <w:bookmarkEnd w:id="2"/>
    </w:p>
    <w:p w14:paraId="2F97CBBC" w14:textId="77777777" w:rsidR="004650E9" w:rsidRPr="008B637C" w:rsidRDefault="004650E9" w:rsidP="00944835">
      <w:pPr>
        <w:spacing w:after="360"/>
        <w:jc w:val="center"/>
        <w:rPr>
          <w:rFonts w:asciiTheme="majorHAnsi" w:hAnsiTheme="majorHAnsi"/>
          <w:color w:val="009293" w:themeColor="text2"/>
          <w:sz w:val="72"/>
          <w:szCs w:val="72"/>
        </w:rPr>
      </w:pPr>
      <w:bookmarkStart w:id="3" w:name="_Toc144216950"/>
      <w:r w:rsidRPr="008B637C">
        <w:rPr>
          <w:rFonts w:asciiTheme="majorHAnsi" w:hAnsiTheme="majorHAnsi"/>
          <w:color w:val="009293" w:themeColor="text2"/>
          <w:sz w:val="72"/>
          <w:szCs w:val="72"/>
        </w:rPr>
        <w:t>UK Endorsement Board</w:t>
      </w:r>
      <w:bookmarkEnd w:id="3"/>
    </w:p>
    <w:p w14:paraId="75E0DE10" w14:textId="16A53939" w:rsidR="00E70571" w:rsidRDefault="00E70571" w:rsidP="00E70571">
      <w:pPr>
        <w:jc w:val="center"/>
        <w:rPr>
          <w:rFonts w:asciiTheme="majorHAnsi" w:hAnsiTheme="majorHAnsi"/>
          <w:sz w:val="36"/>
          <w:szCs w:val="36"/>
        </w:rPr>
      </w:pPr>
    </w:p>
    <w:p w14:paraId="6983ECEA" w14:textId="0EDE0134" w:rsidR="00D251E0" w:rsidRPr="00E70571" w:rsidRDefault="00D251E0" w:rsidP="00E70571">
      <w:pPr>
        <w:jc w:val="center"/>
        <w:rPr>
          <w:rFonts w:asciiTheme="majorHAnsi" w:hAnsiTheme="majorHAnsi"/>
          <w:sz w:val="36"/>
          <w:szCs w:val="36"/>
        </w:rPr>
      </w:pPr>
      <w:r>
        <w:rPr>
          <w:rFonts w:asciiTheme="majorHAnsi" w:eastAsiaTheme="minorEastAsia" w:hAnsiTheme="majorHAnsi" w:cstheme="minorBidi"/>
          <w:noProof/>
          <w:color w:val="003B42" w:themeColor="text1"/>
          <w:sz w:val="56"/>
          <w:szCs w:val="56"/>
          <w:lang w:eastAsia="en-GB"/>
        </w:rPr>
        <w:br w:type="page"/>
      </w:r>
    </w:p>
    <w:p w14:paraId="30FAF769" w14:textId="7F7C9598" w:rsidR="00160B5F" w:rsidRPr="00160B5F" w:rsidRDefault="00160B5F" w:rsidP="00160B5F">
      <w:pPr>
        <w:tabs>
          <w:tab w:val="left" w:pos="1560"/>
          <w:tab w:val="left" w:pos="9072"/>
        </w:tabs>
        <w:spacing w:before="240" w:after="240"/>
        <w:ind w:right="275"/>
        <w:rPr>
          <w:rFonts w:asciiTheme="majorHAnsi" w:eastAsiaTheme="minorEastAsia" w:hAnsiTheme="majorHAnsi" w:cstheme="minorBidi"/>
          <w:color w:val="003B42" w:themeColor="text1"/>
          <w:sz w:val="56"/>
          <w:szCs w:val="56"/>
          <w:lang w:eastAsia="en-GB"/>
        </w:rPr>
      </w:pPr>
      <w:r w:rsidRPr="00160B5F">
        <w:rPr>
          <w:rFonts w:asciiTheme="majorHAnsi" w:eastAsiaTheme="minorEastAsia" w:hAnsiTheme="majorHAnsi" w:cstheme="minorBidi"/>
          <w:noProof/>
          <w:color w:val="003B42" w:themeColor="text1"/>
          <w:sz w:val="56"/>
          <w:szCs w:val="56"/>
          <w:lang w:eastAsia="en-GB"/>
        </w:rPr>
        <w:lastRenderedPageBreak/>
        <w:t>Contents</w:t>
      </w:r>
    </w:p>
    <w:p w14:paraId="3F747580" w14:textId="621C4615" w:rsidR="00C802A5" w:rsidRDefault="0006155C">
      <w:pPr>
        <w:pStyle w:val="TOC1"/>
        <w:tabs>
          <w:tab w:val="left" w:pos="440"/>
        </w:tabs>
        <w:rPr>
          <w:rFonts w:eastAsiaTheme="minorEastAsia" w:cstheme="minorBidi"/>
          <w:sz w:val="22"/>
          <w:szCs w:val="22"/>
          <w:lang w:eastAsia="en-GB"/>
        </w:rPr>
      </w:pPr>
      <w:r w:rsidRPr="00AD508C">
        <w:rPr>
          <w:rFonts w:eastAsia="Times New Roman" w:cs="Times New Roman"/>
        </w:rPr>
        <w:fldChar w:fldCharType="begin"/>
      </w:r>
      <w:r w:rsidRPr="000C74A2">
        <w:rPr>
          <w:rFonts w:eastAsia="Times New Roman" w:cs="Times New Roman"/>
        </w:rPr>
        <w:instrText xml:space="preserve"> TOC \o "1-1" \u </w:instrText>
      </w:r>
      <w:r w:rsidRPr="00AD508C">
        <w:rPr>
          <w:rFonts w:eastAsia="Times New Roman" w:cs="Times New Roman"/>
        </w:rPr>
        <w:fldChar w:fldCharType="separate"/>
      </w:r>
      <w:r w:rsidR="00C802A5">
        <w:t>1</w:t>
      </w:r>
      <w:r w:rsidR="00C802A5">
        <w:rPr>
          <w:rFonts w:eastAsiaTheme="minorEastAsia" w:cstheme="minorBidi"/>
          <w:sz w:val="22"/>
          <w:szCs w:val="22"/>
          <w:lang w:eastAsia="en-GB"/>
        </w:rPr>
        <w:tab/>
      </w:r>
      <w:r w:rsidR="00C802A5">
        <w:t>Ministerial Message to Candidates</w:t>
      </w:r>
      <w:r w:rsidR="00C802A5">
        <w:tab/>
      </w:r>
      <w:r w:rsidR="00C802A5">
        <w:fldChar w:fldCharType="begin"/>
      </w:r>
      <w:r w:rsidR="00C802A5">
        <w:instrText xml:space="preserve"> PAGEREF _Toc144224377 \h </w:instrText>
      </w:r>
      <w:r w:rsidR="00C802A5">
        <w:fldChar w:fldCharType="separate"/>
      </w:r>
      <w:r w:rsidR="00352AC2">
        <w:t>3</w:t>
      </w:r>
      <w:r w:rsidR="00C802A5">
        <w:fldChar w:fldCharType="end"/>
      </w:r>
    </w:p>
    <w:p w14:paraId="71CC9660" w14:textId="735B72BC" w:rsidR="00C802A5" w:rsidRDefault="00C802A5">
      <w:pPr>
        <w:pStyle w:val="TOC1"/>
        <w:tabs>
          <w:tab w:val="left" w:pos="440"/>
        </w:tabs>
        <w:rPr>
          <w:rFonts w:eastAsiaTheme="minorEastAsia" w:cstheme="minorBidi"/>
          <w:sz w:val="22"/>
          <w:szCs w:val="22"/>
          <w:lang w:eastAsia="en-GB"/>
        </w:rPr>
      </w:pPr>
      <w:r w:rsidRPr="00C802A5">
        <w:rPr>
          <w:rFonts w:eastAsia="Times New Roman" w:cs="Arial"/>
          <w:bCs/>
        </w:rPr>
        <w:t>2</w:t>
      </w:r>
      <w:r w:rsidRPr="00C802A5">
        <w:rPr>
          <w:rFonts w:eastAsiaTheme="minorEastAsia" w:cstheme="minorBidi"/>
          <w:sz w:val="22"/>
          <w:szCs w:val="22"/>
          <w:lang w:eastAsia="en-GB"/>
        </w:rPr>
        <w:tab/>
      </w:r>
      <w:r w:rsidRPr="00C802A5">
        <w:rPr>
          <w:rFonts w:eastAsia="Times New Roman" w:cs="Arial"/>
          <w:bCs/>
        </w:rPr>
        <w:t>About UK Endorsement Board</w:t>
      </w:r>
      <w:r>
        <w:tab/>
      </w:r>
      <w:r>
        <w:fldChar w:fldCharType="begin"/>
      </w:r>
      <w:r>
        <w:instrText xml:space="preserve"> PAGEREF _Toc144224378 \h </w:instrText>
      </w:r>
      <w:r>
        <w:fldChar w:fldCharType="separate"/>
      </w:r>
      <w:r w:rsidR="00352AC2">
        <w:t>4</w:t>
      </w:r>
      <w:r>
        <w:fldChar w:fldCharType="end"/>
      </w:r>
    </w:p>
    <w:p w14:paraId="50B1C9C6" w14:textId="38404D82" w:rsidR="00C802A5" w:rsidRDefault="00C802A5">
      <w:pPr>
        <w:pStyle w:val="TOC1"/>
        <w:tabs>
          <w:tab w:val="left" w:pos="440"/>
        </w:tabs>
        <w:rPr>
          <w:rFonts w:eastAsiaTheme="minorEastAsia" w:cstheme="minorBidi"/>
          <w:sz w:val="22"/>
          <w:szCs w:val="22"/>
          <w:lang w:eastAsia="en-GB"/>
        </w:rPr>
      </w:pPr>
      <w:r w:rsidRPr="00C802A5">
        <w:rPr>
          <w:rFonts w:eastAsia="Times New Roman" w:cs="Arial"/>
          <w:bCs/>
        </w:rPr>
        <w:t>3</w:t>
      </w:r>
      <w:r w:rsidRPr="00C802A5">
        <w:rPr>
          <w:rFonts w:eastAsiaTheme="minorEastAsia" w:cstheme="minorBidi"/>
          <w:sz w:val="22"/>
          <w:szCs w:val="22"/>
          <w:lang w:eastAsia="en-GB"/>
        </w:rPr>
        <w:tab/>
      </w:r>
      <w:r w:rsidRPr="00C802A5">
        <w:rPr>
          <w:rFonts w:eastAsia="Times New Roman" w:cs="Arial"/>
          <w:bCs/>
        </w:rPr>
        <w:t>The Roles</w:t>
      </w:r>
      <w:r>
        <w:tab/>
      </w:r>
      <w:r>
        <w:fldChar w:fldCharType="begin"/>
      </w:r>
      <w:r>
        <w:instrText xml:space="preserve"> PAGEREF _Toc144224379 \h </w:instrText>
      </w:r>
      <w:r>
        <w:fldChar w:fldCharType="separate"/>
      </w:r>
      <w:r w:rsidR="00352AC2">
        <w:t>5</w:t>
      </w:r>
      <w:r>
        <w:fldChar w:fldCharType="end"/>
      </w:r>
    </w:p>
    <w:p w14:paraId="4F969628" w14:textId="57DE9E10" w:rsidR="00C802A5" w:rsidRDefault="00C802A5">
      <w:pPr>
        <w:pStyle w:val="TOC1"/>
        <w:tabs>
          <w:tab w:val="left" w:pos="440"/>
        </w:tabs>
        <w:rPr>
          <w:rFonts w:eastAsiaTheme="minorEastAsia" w:cstheme="minorBidi"/>
          <w:sz w:val="22"/>
          <w:szCs w:val="22"/>
          <w:lang w:eastAsia="en-GB"/>
        </w:rPr>
      </w:pPr>
      <w:r w:rsidRPr="00C802A5">
        <w:rPr>
          <w:rFonts w:eastAsia="Times New Roman" w:cs="Arial"/>
          <w:bCs/>
        </w:rPr>
        <w:t>4</w:t>
      </w:r>
      <w:r w:rsidRPr="00C802A5">
        <w:rPr>
          <w:rFonts w:eastAsiaTheme="minorEastAsia" w:cstheme="minorBidi"/>
          <w:sz w:val="22"/>
          <w:szCs w:val="22"/>
          <w:lang w:eastAsia="en-GB"/>
        </w:rPr>
        <w:tab/>
      </w:r>
      <w:r w:rsidRPr="00C802A5">
        <w:rPr>
          <w:rFonts w:eastAsia="Times New Roman" w:cs="Arial"/>
          <w:bCs/>
        </w:rPr>
        <w:t>Terms of Appointment</w:t>
      </w:r>
      <w:r>
        <w:tab/>
      </w:r>
      <w:r>
        <w:fldChar w:fldCharType="begin"/>
      </w:r>
      <w:r>
        <w:instrText xml:space="preserve"> PAGEREF _Toc144224380 \h </w:instrText>
      </w:r>
      <w:r>
        <w:fldChar w:fldCharType="separate"/>
      </w:r>
      <w:r w:rsidR="00352AC2">
        <w:t>7</w:t>
      </w:r>
      <w:r>
        <w:fldChar w:fldCharType="end"/>
      </w:r>
    </w:p>
    <w:p w14:paraId="5F0B6594" w14:textId="703449E9" w:rsidR="00C802A5" w:rsidRDefault="00C802A5">
      <w:pPr>
        <w:pStyle w:val="TOC1"/>
        <w:tabs>
          <w:tab w:val="left" w:pos="440"/>
        </w:tabs>
        <w:rPr>
          <w:rFonts w:eastAsiaTheme="minorEastAsia" w:cstheme="minorBidi"/>
          <w:sz w:val="22"/>
          <w:szCs w:val="22"/>
          <w:lang w:eastAsia="en-GB"/>
        </w:rPr>
      </w:pPr>
      <w:r w:rsidRPr="00C802A5">
        <w:rPr>
          <w:rFonts w:eastAsia="Times New Roman" w:cs="Arial"/>
          <w:bCs/>
        </w:rPr>
        <w:t>5</w:t>
      </w:r>
      <w:r w:rsidRPr="00C802A5">
        <w:rPr>
          <w:rFonts w:eastAsiaTheme="minorEastAsia" w:cstheme="minorBidi"/>
          <w:sz w:val="22"/>
          <w:szCs w:val="22"/>
          <w:lang w:eastAsia="en-GB"/>
        </w:rPr>
        <w:tab/>
      </w:r>
      <w:r w:rsidRPr="00C802A5">
        <w:rPr>
          <w:rFonts w:eastAsia="Times New Roman" w:cs="Arial"/>
          <w:bCs/>
        </w:rPr>
        <w:t>How to Apply</w:t>
      </w:r>
      <w:r>
        <w:tab/>
      </w:r>
      <w:r>
        <w:fldChar w:fldCharType="begin"/>
      </w:r>
      <w:r>
        <w:instrText xml:space="preserve"> PAGEREF _Toc144224381 \h </w:instrText>
      </w:r>
      <w:r>
        <w:fldChar w:fldCharType="separate"/>
      </w:r>
      <w:r w:rsidR="00352AC2">
        <w:t>7</w:t>
      </w:r>
      <w:r>
        <w:fldChar w:fldCharType="end"/>
      </w:r>
    </w:p>
    <w:p w14:paraId="5344D1EE" w14:textId="419A1122" w:rsidR="00C802A5" w:rsidRDefault="00C802A5">
      <w:pPr>
        <w:pStyle w:val="TOC1"/>
        <w:tabs>
          <w:tab w:val="left" w:pos="440"/>
        </w:tabs>
        <w:rPr>
          <w:rFonts w:eastAsiaTheme="minorEastAsia" w:cstheme="minorBidi"/>
          <w:sz w:val="22"/>
          <w:szCs w:val="22"/>
          <w:lang w:eastAsia="en-GB"/>
        </w:rPr>
      </w:pPr>
      <w:r w:rsidRPr="00C802A5">
        <w:rPr>
          <w:rFonts w:eastAsia="Times New Roman" w:cs="Arial"/>
          <w:bCs/>
        </w:rPr>
        <w:t>6</w:t>
      </w:r>
      <w:r w:rsidRPr="00C802A5">
        <w:rPr>
          <w:rFonts w:eastAsiaTheme="minorEastAsia" w:cstheme="minorBidi"/>
          <w:sz w:val="22"/>
          <w:szCs w:val="22"/>
          <w:lang w:eastAsia="en-GB"/>
        </w:rPr>
        <w:tab/>
      </w:r>
      <w:r w:rsidRPr="00C802A5">
        <w:rPr>
          <w:rFonts w:eastAsia="Times New Roman" w:cs="Arial"/>
          <w:bCs/>
        </w:rPr>
        <w:t>Other Information</w:t>
      </w:r>
      <w:r>
        <w:tab/>
      </w:r>
      <w:r>
        <w:fldChar w:fldCharType="begin"/>
      </w:r>
      <w:r>
        <w:instrText xml:space="preserve"> PAGEREF _Toc144224382 \h </w:instrText>
      </w:r>
      <w:r>
        <w:fldChar w:fldCharType="separate"/>
      </w:r>
      <w:r w:rsidR="00352AC2">
        <w:t>9</w:t>
      </w:r>
      <w:r>
        <w:fldChar w:fldCharType="end"/>
      </w:r>
    </w:p>
    <w:p w14:paraId="1358B5EB" w14:textId="12367845" w:rsidR="00343B48" w:rsidRPr="00AD508C" w:rsidRDefault="0006155C" w:rsidP="008270BD">
      <w:pPr>
        <w:spacing w:after="240"/>
        <w:rPr>
          <w:rFonts w:ascii="Addington CF Medium" w:eastAsia="Times New Roman" w:hAnsi="Addington CF Medium" w:cs="Arial"/>
          <w:bCs/>
          <w:sz w:val="56"/>
          <w:szCs w:val="56"/>
        </w:rPr>
      </w:pPr>
      <w:r w:rsidRPr="00AD508C">
        <w:rPr>
          <w:rFonts w:asciiTheme="minorHAnsi" w:eastAsia="Times New Roman" w:hAnsiTheme="minorHAnsi" w:cs="Times New Roman"/>
          <w:b/>
          <w:bCs/>
          <w:noProof/>
          <w:sz w:val="24"/>
          <w:szCs w:val="24"/>
        </w:rPr>
        <w:fldChar w:fldCharType="end"/>
      </w:r>
    </w:p>
    <w:p w14:paraId="63E20B95" w14:textId="77777777" w:rsidR="00E70571" w:rsidRPr="002B336B" w:rsidRDefault="00E70571">
      <w:pPr>
        <w:spacing w:after="240"/>
        <w:rPr>
          <w:rFonts w:asciiTheme="minorHAnsi" w:eastAsia="Times New Roman" w:hAnsiTheme="minorHAnsi" w:cs="Arial"/>
          <w:bCs/>
          <w:color w:val="003B42" w:themeColor="text1"/>
          <w:sz w:val="24"/>
          <w:szCs w:val="24"/>
        </w:rPr>
      </w:pPr>
      <w:r>
        <w:br w:type="page"/>
      </w:r>
    </w:p>
    <w:p w14:paraId="6F55E371" w14:textId="30B326BE" w:rsidR="00005BB0" w:rsidRDefault="00075254" w:rsidP="00005BB0">
      <w:pPr>
        <w:pStyle w:val="Heading1"/>
      </w:pPr>
      <w:bookmarkStart w:id="4" w:name="_Toc144224377"/>
      <w:r>
        <w:lastRenderedPageBreak/>
        <w:t>1</w:t>
      </w:r>
      <w:r>
        <w:tab/>
      </w:r>
      <w:r w:rsidR="00005BB0">
        <w:t>Ministerial Message to Candidates</w:t>
      </w:r>
      <w:bookmarkEnd w:id="4"/>
    </w:p>
    <w:p w14:paraId="442A4BA3" w14:textId="17E2B567" w:rsidR="00005BB0" w:rsidRPr="00005BB0" w:rsidRDefault="00005BB0" w:rsidP="00005BB0">
      <w:pPr>
        <w:keepNext/>
        <w:spacing w:before="640" w:after="240"/>
        <w:outlineLvl w:val="1"/>
        <w:rPr>
          <w:rFonts w:asciiTheme="majorHAnsi" w:hAnsiTheme="majorHAnsi" w:cs="Arial"/>
          <w:bCs/>
          <w:color w:val="009293" w:themeColor="text2"/>
          <w:sz w:val="36"/>
          <w:szCs w:val="36"/>
        </w:rPr>
      </w:pPr>
      <w:r w:rsidRPr="00005BB0">
        <w:rPr>
          <w:rFonts w:asciiTheme="majorHAnsi" w:hAnsiTheme="majorHAnsi" w:cs="Arial"/>
          <w:bCs/>
          <w:color w:val="009293" w:themeColor="text2"/>
          <w:sz w:val="36"/>
          <w:szCs w:val="36"/>
        </w:rPr>
        <w:t>Dear Candidate</w:t>
      </w:r>
    </w:p>
    <w:p w14:paraId="25A49784" w14:textId="55FAE2D6" w:rsidR="00005BB0" w:rsidRPr="00005BB0" w:rsidRDefault="00005BB0" w:rsidP="00005BB0">
      <w:pPr>
        <w:spacing w:after="240"/>
        <w:textAlignment w:val="baseline"/>
        <w:rPr>
          <w:rFonts w:ascii="Arial" w:eastAsia="Times New Roman" w:hAnsi="Arial" w:cs="Arial"/>
          <w:sz w:val="24"/>
          <w:szCs w:val="24"/>
          <w:lang w:eastAsia="en-GB"/>
        </w:rPr>
      </w:pPr>
      <w:r w:rsidRPr="00005BB0">
        <w:rPr>
          <w:rFonts w:asciiTheme="minorHAnsi" w:eastAsiaTheme="majorEastAsia" w:hAnsiTheme="minorHAnsi" w:cstheme="minorHAnsi"/>
          <w:sz w:val="24"/>
          <w:szCs w:val="24"/>
          <w:lang w:eastAsia="en-GB"/>
        </w:rPr>
        <w:t>Thank you for your interest in joining the Board of the UK Accounting Standards Endorsement Board</w:t>
      </w:r>
      <w:r w:rsidR="00B96D01">
        <w:rPr>
          <w:rFonts w:asciiTheme="minorHAnsi" w:eastAsiaTheme="majorEastAsia" w:hAnsiTheme="minorHAnsi" w:cstheme="minorHAnsi"/>
          <w:sz w:val="24"/>
          <w:szCs w:val="24"/>
          <w:lang w:eastAsia="en-GB"/>
        </w:rPr>
        <w:t xml:space="preserve"> (UKEB)</w:t>
      </w:r>
      <w:r w:rsidRPr="00005BB0">
        <w:rPr>
          <w:rFonts w:asciiTheme="minorHAnsi" w:eastAsiaTheme="majorEastAsia" w:hAnsiTheme="minorHAnsi" w:cstheme="minorHAnsi"/>
          <w:sz w:val="24"/>
          <w:szCs w:val="24"/>
          <w:lang w:eastAsia="en-GB"/>
        </w:rPr>
        <w:t>. </w:t>
      </w:r>
    </w:p>
    <w:p w14:paraId="36555AA0" w14:textId="7BC9FFB7" w:rsidR="00005BB0" w:rsidRPr="00005BB0" w:rsidRDefault="00005BB0" w:rsidP="00005BB0">
      <w:pPr>
        <w:spacing w:after="240"/>
        <w:rPr>
          <w:rFonts w:asciiTheme="minorHAnsi" w:hAnsiTheme="minorHAnsi" w:cstheme="minorHAnsi"/>
          <w:sz w:val="24"/>
          <w:szCs w:val="24"/>
        </w:rPr>
      </w:pPr>
      <w:r w:rsidRPr="00005BB0">
        <w:rPr>
          <w:rFonts w:asciiTheme="minorHAnsi" w:hAnsiTheme="minorHAnsi" w:cstheme="minorHAnsi"/>
          <w:sz w:val="24"/>
          <w:szCs w:val="24"/>
        </w:rPr>
        <w:t xml:space="preserve">You may already have some </w:t>
      </w:r>
      <w:r w:rsidR="00E20B0A">
        <w:rPr>
          <w:rFonts w:asciiTheme="minorHAnsi" w:hAnsiTheme="minorHAnsi" w:cstheme="minorHAnsi"/>
          <w:sz w:val="24"/>
          <w:szCs w:val="24"/>
        </w:rPr>
        <w:t>understanding of</w:t>
      </w:r>
      <w:r w:rsidRPr="00005BB0">
        <w:rPr>
          <w:rFonts w:asciiTheme="minorHAnsi" w:hAnsiTheme="minorHAnsi" w:cstheme="minorHAnsi"/>
          <w:sz w:val="24"/>
          <w:szCs w:val="24"/>
        </w:rPr>
        <w:t xml:space="preserve"> the important work of the </w:t>
      </w:r>
      <w:proofErr w:type="gramStart"/>
      <w:r w:rsidRPr="00005BB0">
        <w:rPr>
          <w:rFonts w:asciiTheme="minorHAnsi" w:hAnsiTheme="minorHAnsi" w:cstheme="minorHAnsi"/>
          <w:sz w:val="24"/>
          <w:szCs w:val="24"/>
        </w:rPr>
        <w:t>UK</w:t>
      </w:r>
      <w:r w:rsidR="00B96D01">
        <w:rPr>
          <w:rFonts w:asciiTheme="minorHAnsi" w:hAnsiTheme="minorHAnsi" w:cstheme="minorHAnsi"/>
          <w:sz w:val="24"/>
          <w:szCs w:val="24"/>
        </w:rPr>
        <w:t>EB</w:t>
      </w:r>
      <w:proofErr w:type="gramEnd"/>
      <w:r w:rsidRPr="00005BB0">
        <w:rPr>
          <w:rFonts w:asciiTheme="minorHAnsi" w:hAnsiTheme="minorHAnsi" w:cstheme="minorHAnsi"/>
          <w:sz w:val="24"/>
          <w:szCs w:val="24"/>
        </w:rPr>
        <w:t xml:space="preserve"> and this pack will tell you more about the purpose and the nature of the role. </w:t>
      </w:r>
    </w:p>
    <w:p w14:paraId="03828465" w14:textId="0F6410BC" w:rsidR="00005BB0" w:rsidRPr="00005BB0" w:rsidRDefault="00005BB0" w:rsidP="00005BB0">
      <w:pPr>
        <w:spacing w:after="240"/>
        <w:rPr>
          <w:rFonts w:asciiTheme="minorHAnsi" w:hAnsiTheme="minorHAnsi" w:cstheme="minorHAnsi"/>
          <w:sz w:val="24"/>
          <w:szCs w:val="24"/>
        </w:rPr>
      </w:pPr>
      <w:r w:rsidRPr="00005BB0">
        <w:rPr>
          <w:rFonts w:asciiTheme="minorHAnsi" w:hAnsiTheme="minorHAnsi" w:cstheme="minorHAnsi"/>
          <w:sz w:val="24"/>
          <w:szCs w:val="24"/>
        </w:rPr>
        <w:t>The UKEB influences, endorses and adopts new or amended international accounting standards issued by the International Accounting Standards Board for use by UK companies. It also consults publicly with stakeholders that have an interest in financial reporting in the UK so that it can develop and represent evidence-based UK views with the aim of acting as the UK voice on IFRS financial reporting.</w:t>
      </w:r>
    </w:p>
    <w:p w14:paraId="411DC91E" w14:textId="7591D407" w:rsidR="00005BB0" w:rsidRPr="00005BB0" w:rsidRDefault="00CE0F43" w:rsidP="00005BB0">
      <w:pPr>
        <w:spacing w:after="240"/>
        <w:rPr>
          <w:rFonts w:asciiTheme="minorHAnsi" w:eastAsia="Arial" w:hAnsiTheme="minorHAnsi" w:cstheme="minorHAnsi"/>
          <w:sz w:val="24"/>
          <w:szCs w:val="24"/>
        </w:rPr>
      </w:pPr>
      <w:r>
        <w:rPr>
          <w:rFonts w:asciiTheme="minorHAnsi" w:hAnsiTheme="minorHAnsi" w:cstheme="minorHAnsi"/>
          <w:sz w:val="24"/>
          <w:szCs w:val="24"/>
        </w:rPr>
        <w:t>T</w:t>
      </w:r>
      <w:r w:rsidR="00005BB0" w:rsidRPr="00005BB0">
        <w:rPr>
          <w:rFonts w:asciiTheme="minorHAnsi" w:hAnsiTheme="minorHAnsi" w:cstheme="minorHAnsi"/>
          <w:sz w:val="24"/>
          <w:szCs w:val="24"/>
        </w:rPr>
        <w:t xml:space="preserve">he new members will have the opportunity to influence </w:t>
      </w:r>
      <w:r w:rsidR="00093070">
        <w:rPr>
          <w:rFonts w:asciiTheme="minorHAnsi" w:hAnsiTheme="minorHAnsi" w:cstheme="minorHAnsi"/>
          <w:sz w:val="24"/>
          <w:szCs w:val="24"/>
        </w:rPr>
        <w:t>the UKEB’s</w:t>
      </w:r>
      <w:r w:rsidR="00005BB0" w:rsidRPr="00005BB0">
        <w:rPr>
          <w:rFonts w:asciiTheme="minorHAnsi" w:hAnsiTheme="minorHAnsi" w:cstheme="minorHAnsi"/>
          <w:sz w:val="24"/>
          <w:szCs w:val="24"/>
        </w:rPr>
        <w:t xml:space="preserve"> vision and strategy</w:t>
      </w:r>
      <w:r w:rsidR="006B05BC">
        <w:rPr>
          <w:rFonts w:asciiTheme="minorHAnsi" w:hAnsiTheme="minorHAnsi" w:cstheme="minorHAnsi"/>
          <w:sz w:val="24"/>
          <w:szCs w:val="24"/>
        </w:rPr>
        <w:t>. They will also</w:t>
      </w:r>
      <w:r w:rsidR="00927B2E">
        <w:rPr>
          <w:rFonts w:asciiTheme="minorHAnsi" w:hAnsiTheme="minorHAnsi" w:cstheme="minorHAnsi"/>
          <w:sz w:val="24"/>
          <w:szCs w:val="24"/>
        </w:rPr>
        <w:t xml:space="preserve"> play a</w:t>
      </w:r>
      <w:r w:rsidR="00005BB0" w:rsidRPr="00005BB0">
        <w:rPr>
          <w:rFonts w:asciiTheme="minorHAnsi" w:hAnsiTheme="minorHAnsi" w:cstheme="minorHAnsi"/>
          <w:sz w:val="24"/>
          <w:szCs w:val="24"/>
        </w:rPr>
        <w:t xml:space="preserve"> key role </w:t>
      </w:r>
      <w:r w:rsidR="0067300E">
        <w:rPr>
          <w:rFonts w:asciiTheme="minorHAnsi" w:hAnsiTheme="minorHAnsi" w:cstheme="minorHAnsi"/>
          <w:sz w:val="24"/>
          <w:szCs w:val="24"/>
        </w:rPr>
        <w:t xml:space="preserve">in continuing to build </w:t>
      </w:r>
      <w:r w:rsidR="00005BB0" w:rsidRPr="00005BB0">
        <w:rPr>
          <w:rFonts w:asciiTheme="minorHAnsi" w:hAnsiTheme="minorHAnsi" w:cstheme="minorHAnsi"/>
          <w:sz w:val="24"/>
          <w:szCs w:val="24"/>
        </w:rPr>
        <w:t>the profile of the Board</w:t>
      </w:r>
      <w:r w:rsidR="0012426A">
        <w:rPr>
          <w:rFonts w:asciiTheme="minorHAnsi" w:hAnsiTheme="minorHAnsi" w:cstheme="minorHAnsi"/>
          <w:sz w:val="24"/>
          <w:szCs w:val="24"/>
        </w:rPr>
        <w:t xml:space="preserve"> and the ongoing development</w:t>
      </w:r>
      <w:r w:rsidR="00C4618B">
        <w:rPr>
          <w:rFonts w:asciiTheme="minorHAnsi" w:hAnsiTheme="minorHAnsi" w:cstheme="minorHAnsi"/>
          <w:sz w:val="24"/>
          <w:szCs w:val="24"/>
        </w:rPr>
        <w:t xml:space="preserve"> of relationships with a broad range of stakeholders</w:t>
      </w:r>
      <w:r w:rsidR="00005BB0" w:rsidRPr="00005BB0">
        <w:rPr>
          <w:rFonts w:asciiTheme="minorHAnsi" w:hAnsiTheme="minorHAnsi" w:cstheme="minorHAnsi"/>
          <w:sz w:val="24"/>
          <w:szCs w:val="24"/>
        </w:rPr>
        <w:t xml:space="preserve">, both domestically and internationally. </w:t>
      </w:r>
    </w:p>
    <w:p w14:paraId="2EB9671B" w14:textId="77777777" w:rsidR="00005BB0" w:rsidRPr="00005BB0" w:rsidRDefault="00005BB0" w:rsidP="00005BB0">
      <w:pPr>
        <w:spacing w:after="240"/>
        <w:rPr>
          <w:rFonts w:asciiTheme="minorHAnsi" w:hAnsiTheme="minorHAnsi" w:cstheme="minorHAnsi"/>
          <w:sz w:val="24"/>
          <w:szCs w:val="24"/>
        </w:rPr>
      </w:pPr>
      <w:r w:rsidRPr="00005BB0">
        <w:rPr>
          <w:rFonts w:asciiTheme="minorHAnsi" w:hAnsiTheme="minorHAnsi" w:cstheme="minorHAnsi"/>
          <w:sz w:val="24"/>
          <w:szCs w:val="24"/>
        </w:rPr>
        <w:t>If you believe you have the experience and qualities we are seeking to contribute to</w:t>
      </w:r>
      <w:r w:rsidRPr="00005BB0">
        <w:rPr>
          <w:rFonts w:asciiTheme="minorHAnsi" w:hAnsiTheme="minorHAnsi" w:cstheme="minorHAnsi"/>
          <w:i/>
          <w:iCs/>
          <w:sz w:val="24"/>
          <w:szCs w:val="24"/>
        </w:rPr>
        <w:t> </w:t>
      </w:r>
      <w:r w:rsidRPr="00005BB0">
        <w:rPr>
          <w:rFonts w:asciiTheme="minorHAnsi" w:hAnsiTheme="minorHAnsi" w:cstheme="minorHAnsi"/>
          <w:sz w:val="24"/>
          <w:szCs w:val="24"/>
        </w:rPr>
        <w:t>this important organisation, we very much look forward to hearing from you. </w:t>
      </w:r>
    </w:p>
    <w:p w14:paraId="58F8639A" w14:textId="1512651A" w:rsidR="00005BB0" w:rsidRPr="00005BB0" w:rsidRDefault="00005BB0" w:rsidP="00CA13E0">
      <w:pPr>
        <w:spacing w:after="240"/>
        <w:rPr>
          <w:rFonts w:asciiTheme="minorHAnsi" w:hAnsiTheme="minorHAnsi" w:cstheme="minorHAnsi"/>
          <w:sz w:val="24"/>
          <w:szCs w:val="24"/>
        </w:rPr>
      </w:pPr>
      <w:r w:rsidRPr="00005BB0">
        <w:rPr>
          <w:rFonts w:asciiTheme="minorHAnsi" w:hAnsiTheme="minorHAnsi" w:cstheme="minorHAnsi"/>
          <w:sz w:val="24"/>
          <w:szCs w:val="24"/>
        </w:rPr>
        <w:t>We welcome applications from individuals of all backgrounds, including those from under-represented groups.</w:t>
      </w:r>
    </w:p>
    <w:p w14:paraId="4C11E1A3" w14:textId="7F263A65" w:rsidR="00005BB0" w:rsidRPr="005950FB" w:rsidRDefault="00754925" w:rsidP="00725E11">
      <w:pPr>
        <w:keepNext/>
        <w:spacing w:before="600" w:after="240"/>
        <w:outlineLvl w:val="1"/>
        <w:rPr>
          <w:rFonts w:asciiTheme="majorHAnsi" w:hAnsiTheme="majorHAnsi" w:cs="Arial"/>
          <w:bCs/>
          <w:color w:val="009293" w:themeColor="text2"/>
          <w:sz w:val="36"/>
          <w:szCs w:val="36"/>
        </w:rPr>
      </w:pPr>
      <w:r>
        <w:rPr>
          <w:rFonts w:asciiTheme="majorHAnsi" w:hAnsiTheme="majorHAnsi" w:cs="Arial"/>
          <w:bCs/>
          <w:color w:val="009293" w:themeColor="text2"/>
          <w:sz w:val="36"/>
          <w:szCs w:val="36"/>
        </w:rPr>
        <w:t>Blair McDou</w:t>
      </w:r>
      <w:r w:rsidR="00DD53B5">
        <w:rPr>
          <w:rFonts w:asciiTheme="majorHAnsi" w:hAnsiTheme="majorHAnsi" w:cs="Arial"/>
          <w:bCs/>
          <w:color w:val="009293" w:themeColor="text2"/>
          <w:sz w:val="36"/>
          <w:szCs w:val="36"/>
        </w:rPr>
        <w:t xml:space="preserve">gall </w:t>
      </w:r>
    </w:p>
    <w:p w14:paraId="6BEA7913" w14:textId="789B2096" w:rsidR="003162AB" w:rsidRDefault="00005BB0" w:rsidP="00005BB0">
      <w:pPr>
        <w:textAlignment w:val="baseline"/>
        <w:rPr>
          <w:rFonts w:asciiTheme="minorHAnsi" w:hAnsiTheme="minorHAnsi" w:cs="Arial"/>
          <w:bCs/>
          <w:color w:val="009293" w:themeColor="text2"/>
          <w:sz w:val="36"/>
          <w:szCs w:val="36"/>
        </w:rPr>
      </w:pPr>
      <w:r w:rsidRPr="005950FB">
        <w:rPr>
          <w:rFonts w:asciiTheme="majorHAnsi" w:hAnsiTheme="majorHAnsi" w:cs="Arial"/>
          <w:bCs/>
          <w:color w:val="009293" w:themeColor="text2"/>
          <w:sz w:val="36"/>
          <w:szCs w:val="36"/>
        </w:rPr>
        <w:t xml:space="preserve">Minister for </w:t>
      </w:r>
      <w:r w:rsidR="00000F92">
        <w:rPr>
          <w:rFonts w:asciiTheme="majorHAnsi" w:hAnsiTheme="majorHAnsi" w:cs="Arial"/>
          <w:bCs/>
          <w:color w:val="009293" w:themeColor="text2"/>
          <w:sz w:val="36"/>
          <w:szCs w:val="36"/>
        </w:rPr>
        <w:t xml:space="preserve">Small </w:t>
      </w:r>
      <w:r w:rsidRPr="005950FB">
        <w:rPr>
          <w:rFonts w:asciiTheme="majorHAnsi" w:hAnsiTheme="majorHAnsi" w:cs="Arial"/>
          <w:bCs/>
          <w:color w:val="009293" w:themeColor="text2"/>
          <w:sz w:val="36"/>
          <w:szCs w:val="36"/>
        </w:rPr>
        <w:t xml:space="preserve">Business and </w:t>
      </w:r>
      <w:r w:rsidR="00CF607C">
        <w:rPr>
          <w:rFonts w:asciiTheme="majorHAnsi" w:hAnsiTheme="majorHAnsi" w:cs="Arial"/>
          <w:bCs/>
          <w:color w:val="009293" w:themeColor="text2"/>
          <w:sz w:val="36"/>
          <w:szCs w:val="36"/>
        </w:rPr>
        <w:t>Economic Transformation</w:t>
      </w:r>
    </w:p>
    <w:p w14:paraId="62D0A918" w14:textId="77777777" w:rsidR="003162AB" w:rsidRDefault="003162AB">
      <w:pPr>
        <w:spacing w:after="240"/>
        <w:rPr>
          <w:rFonts w:asciiTheme="minorHAnsi" w:hAnsiTheme="minorHAnsi" w:cs="Arial"/>
          <w:bCs/>
          <w:color w:val="009293" w:themeColor="text2"/>
          <w:sz w:val="36"/>
          <w:szCs w:val="36"/>
        </w:rPr>
      </w:pPr>
      <w:r>
        <w:rPr>
          <w:rFonts w:asciiTheme="minorHAnsi" w:hAnsiTheme="minorHAnsi" w:cs="Arial"/>
          <w:bCs/>
          <w:color w:val="009293" w:themeColor="text2"/>
          <w:sz w:val="36"/>
          <w:szCs w:val="36"/>
        </w:rPr>
        <w:br w:type="page"/>
      </w:r>
    </w:p>
    <w:p w14:paraId="44EDA502" w14:textId="2F6873DD" w:rsidR="00C11D13" w:rsidRPr="00C11D13" w:rsidRDefault="00075254" w:rsidP="00C11D13">
      <w:pPr>
        <w:spacing w:after="680" w:line="560" w:lineRule="exact"/>
        <w:outlineLvl w:val="0"/>
        <w:rPr>
          <w:rFonts w:ascii="Addington CF Medium" w:eastAsia="Times New Roman" w:hAnsi="Addington CF Medium" w:cs="Arial"/>
          <w:bCs/>
          <w:color w:val="003B42" w:themeColor="text1"/>
          <w:sz w:val="56"/>
          <w:szCs w:val="56"/>
        </w:rPr>
      </w:pPr>
      <w:bookmarkStart w:id="5" w:name="_Toc94538426"/>
      <w:bookmarkStart w:id="6" w:name="_Toc144224378"/>
      <w:r>
        <w:rPr>
          <w:rFonts w:ascii="Addington CF Medium" w:eastAsia="Times New Roman" w:hAnsi="Addington CF Medium" w:cs="Arial"/>
          <w:bCs/>
          <w:color w:val="003B42" w:themeColor="text1"/>
          <w:sz w:val="56"/>
          <w:szCs w:val="56"/>
        </w:rPr>
        <w:lastRenderedPageBreak/>
        <w:t>2</w:t>
      </w:r>
      <w:r w:rsidR="004F4C1E">
        <w:rPr>
          <w:rFonts w:ascii="Addington CF Medium" w:eastAsia="Times New Roman" w:hAnsi="Addington CF Medium" w:cs="Arial"/>
          <w:bCs/>
          <w:color w:val="003B42" w:themeColor="text1"/>
          <w:sz w:val="56"/>
          <w:szCs w:val="56"/>
        </w:rPr>
        <w:tab/>
      </w:r>
      <w:r w:rsidR="00C11D13" w:rsidRPr="00C11D13">
        <w:rPr>
          <w:rFonts w:ascii="Addington CF Medium" w:eastAsia="Times New Roman" w:hAnsi="Addington CF Medium" w:cs="Arial"/>
          <w:bCs/>
          <w:color w:val="003B42" w:themeColor="text1"/>
          <w:sz w:val="56"/>
          <w:szCs w:val="56"/>
        </w:rPr>
        <w:t>About UK Endorsement Board</w:t>
      </w:r>
      <w:bookmarkEnd w:id="5"/>
      <w:bookmarkEnd w:id="6"/>
    </w:p>
    <w:p w14:paraId="6BE02919" w14:textId="59EAD739" w:rsidR="00C11D13" w:rsidRPr="00C11D13" w:rsidRDefault="00341C0B" w:rsidP="59881932">
      <w:pPr>
        <w:spacing w:after="240"/>
        <w:rPr>
          <w:rFonts w:asciiTheme="minorHAnsi" w:hAnsiTheme="minorHAnsi" w:cs="Arial"/>
          <w:sz w:val="24"/>
          <w:szCs w:val="24"/>
        </w:rPr>
      </w:pPr>
      <w:r w:rsidRPr="59881932">
        <w:rPr>
          <w:rFonts w:asciiTheme="minorHAnsi" w:hAnsiTheme="minorHAnsi" w:cs="Arial"/>
          <w:sz w:val="24"/>
          <w:szCs w:val="24"/>
        </w:rPr>
        <w:t xml:space="preserve">The </w:t>
      </w:r>
      <w:r w:rsidR="00C11D13" w:rsidRPr="59881932">
        <w:rPr>
          <w:rFonts w:asciiTheme="minorHAnsi" w:hAnsiTheme="minorHAnsi" w:cs="Arial"/>
          <w:sz w:val="24"/>
          <w:szCs w:val="24"/>
        </w:rPr>
        <w:t xml:space="preserve">UKEB </w:t>
      </w:r>
      <w:r w:rsidR="007A7E6E" w:rsidRPr="59881932">
        <w:rPr>
          <w:rFonts w:asciiTheme="minorHAnsi" w:hAnsiTheme="minorHAnsi" w:cs="Arial"/>
          <w:sz w:val="24"/>
          <w:szCs w:val="24"/>
        </w:rPr>
        <w:t>was</w:t>
      </w:r>
      <w:r w:rsidR="00C11D13" w:rsidRPr="59881932">
        <w:rPr>
          <w:rFonts w:asciiTheme="minorHAnsi" w:hAnsiTheme="minorHAnsi" w:cs="Arial"/>
          <w:sz w:val="24"/>
          <w:szCs w:val="24"/>
        </w:rPr>
        <w:t xml:space="preserve"> established to serve the UK public interest, by contributing to the research and development of high-quality </w:t>
      </w:r>
      <w:r w:rsidR="0008587B" w:rsidRPr="59881932">
        <w:rPr>
          <w:rFonts w:asciiTheme="minorHAnsi" w:hAnsiTheme="minorHAnsi" w:cs="Arial"/>
          <w:sz w:val="24"/>
          <w:szCs w:val="24"/>
        </w:rPr>
        <w:t>international accounting standards</w:t>
      </w:r>
      <w:r w:rsidR="00F5605F" w:rsidRPr="59881932">
        <w:rPr>
          <w:rFonts w:asciiTheme="minorHAnsi" w:hAnsiTheme="minorHAnsi" w:cs="Arial"/>
          <w:sz w:val="24"/>
          <w:szCs w:val="24"/>
        </w:rPr>
        <w:t xml:space="preserve"> suitable for UK adoption</w:t>
      </w:r>
      <w:r w:rsidR="00C11D13" w:rsidRPr="59881932">
        <w:rPr>
          <w:rFonts w:asciiTheme="minorHAnsi" w:hAnsiTheme="minorHAnsi" w:cs="Arial"/>
          <w:sz w:val="24"/>
          <w:szCs w:val="24"/>
        </w:rPr>
        <w:t xml:space="preserve">. The UKEB is committed to upholding the high </w:t>
      </w:r>
      <w:r w:rsidR="00D57C86" w:rsidRPr="59881932">
        <w:rPr>
          <w:rFonts w:asciiTheme="minorHAnsi" w:hAnsiTheme="minorHAnsi" w:cs="Arial"/>
          <w:sz w:val="24"/>
          <w:szCs w:val="24"/>
        </w:rPr>
        <w:t>quality of IFRS</w:t>
      </w:r>
      <w:r w:rsidR="004C71B4" w:rsidRPr="59881932">
        <w:rPr>
          <w:rFonts w:asciiTheme="minorHAnsi" w:hAnsiTheme="minorHAnsi" w:cs="Arial"/>
          <w:sz w:val="24"/>
          <w:szCs w:val="24"/>
        </w:rPr>
        <w:t xml:space="preserve"> accounting standards</w:t>
      </w:r>
      <w:r w:rsidR="00C11D13" w:rsidRPr="59881932">
        <w:rPr>
          <w:rFonts w:asciiTheme="minorHAnsi" w:hAnsiTheme="minorHAnsi" w:cs="Arial"/>
          <w:sz w:val="24"/>
          <w:szCs w:val="24"/>
        </w:rPr>
        <w:t xml:space="preserve"> and</w:t>
      </w:r>
      <w:r w:rsidR="57ABE352" w:rsidRPr="59881932">
        <w:rPr>
          <w:rFonts w:asciiTheme="minorHAnsi" w:hAnsiTheme="minorHAnsi" w:cs="Arial"/>
          <w:sz w:val="24"/>
          <w:szCs w:val="24"/>
        </w:rPr>
        <w:t xml:space="preserve"> supporting economic growth through</w:t>
      </w:r>
      <w:r w:rsidR="00C11D13" w:rsidRPr="59881932">
        <w:rPr>
          <w:rFonts w:asciiTheme="minorHAnsi" w:hAnsiTheme="minorHAnsi" w:cs="Arial"/>
          <w:sz w:val="24"/>
          <w:szCs w:val="24"/>
        </w:rPr>
        <w:t xml:space="preserve"> building on the UK’s position as a leading financial centre. </w:t>
      </w:r>
    </w:p>
    <w:p w14:paraId="11958917" w14:textId="20A12453" w:rsidR="00C11D13" w:rsidRPr="00C11D13" w:rsidRDefault="00B145CD" w:rsidP="00C11D13">
      <w:pPr>
        <w:spacing w:after="240"/>
        <w:rPr>
          <w:rFonts w:asciiTheme="minorHAnsi" w:hAnsiTheme="minorHAnsi" w:cs="Arial"/>
          <w:sz w:val="24"/>
          <w:szCs w:val="24"/>
        </w:rPr>
      </w:pPr>
      <w:r>
        <w:rPr>
          <w:rFonts w:asciiTheme="minorHAnsi" w:hAnsiTheme="minorHAnsi" w:cs="Arial"/>
          <w:sz w:val="24"/>
          <w:szCs w:val="24"/>
        </w:rPr>
        <w:t xml:space="preserve">The UKEB </w:t>
      </w:r>
      <w:r w:rsidR="0079169B">
        <w:rPr>
          <w:rFonts w:asciiTheme="minorHAnsi" w:hAnsiTheme="minorHAnsi" w:cs="Arial"/>
          <w:sz w:val="24"/>
          <w:szCs w:val="24"/>
        </w:rPr>
        <w:t>was established in March 2021 and</w:t>
      </w:r>
      <w:r w:rsidR="00C11D13" w:rsidRPr="00C11D13">
        <w:rPr>
          <w:rFonts w:asciiTheme="minorHAnsi" w:hAnsiTheme="minorHAnsi" w:cs="Arial"/>
          <w:sz w:val="24"/>
          <w:szCs w:val="24"/>
        </w:rPr>
        <w:t xml:space="preserve"> was delegated statutory powers by the Secretary of State for Business, Energy and Industrial Strategy (BEIS)</w:t>
      </w:r>
      <w:r w:rsidR="0079169B">
        <w:rPr>
          <w:rFonts w:asciiTheme="minorHAnsi" w:hAnsiTheme="minorHAnsi" w:cs="Arial"/>
          <w:sz w:val="24"/>
          <w:szCs w:val="24"/>
        </w:rPr>
        <w:t xml:space="preserve"> in May 2021</w:t>
      </w:r>
      <w:r w:rsidR="00C11D13" w:rsidRPr="00C11D13">
        <w:rPr>
          <w:rFonts w:asciiTheme="minorHAnsi" w:hAnsiTheme="minorHAnsi" w:cs="Arial"/>
          <w:sz w:val="24"/>
          <w:szCs w:val="24"/>
        </w:rPr>
        <w:t xml:space="preserve">. </w:t>
      </w:r>
      <w:r w:rsidR="0079169B">
        <w:rPr>
          <w:rFonts w:asciiTheme="minorHAnsi" w:hAnsiTheme="minorHAnsi" w:cs="Arial"/>
          <w:sz w:val="24"/>
          <w:szCs w:val="24"/>
        </w:rPr>
        <w:t>Follo</w:t>
      </w:r>
      <w:r w:rsidR="00972663">
        <w:rPr>
          <w:rFonts w:asciiTheme="minorHAnsi" w:hAnsiTheme="minorHAnsi" w:cs="Arial"/>
          <w:sz w:val="24"/>
          <w:szCs w:val="24"/>
        </w:rPr>
        <w:t>wi</w:t>
      </w:r>
      <w:r w:rsidR="0079169B">
        <w:rPr>
          <w:rFonts w:asciiTheme="minorHAnsi" w:hAnsiTheme="minorHAnsi" w:cs="Arial"/>
          <w:sz w:val="24"/>
          <w:szCs w:val="24"/>
        </w:rPr>
        <w:t>ng the dissolution of BEIS</w:t>
      </w:r>
      <w:r w:rsidR="00972663">
        <w:rPr>
          <w:rFonts w:asciiTheme="minorHAnsi" w:hAnsiTheme="minorHAnsi" w:cs="Arial"/>
          <w:sz w:val="24"/>
          <w:szCs w:val="24"/>
        </w:rPr>
        <w:t xml:space="preserve"> in February 2023,</w:t>
      </w:r>
      <w:r w:rsidR="00C11D13" w:rsidRPr="00C11D13">
        <w:rPr>
          <w:rFonts w:asciiTheme="minorHAnsi" w:hAnsiTheme="minorHAnsi" w:cs="Arial"/>
          <w:sz w:val="24"/>
          <w:szCs w:val="24"/>
        </w:rPr>
        <w:t xml:space="preserve"> the Secretary of State for </w:t>
      </w:r>
      <w:r w:rsidR="00972D10">
        <w:rPr>
          <w:rFonts w:asciiTheme="minorHAnsi" w:hAnsiTheme="minorHAnsi" w:cs="Arial"/>
          <w:sz w:val="24"/>
          <w:szCs w:val="24"/>
        </w:rPr>
        <w:t>Business and Trade now has oversight responsibility in respect of</w:t>
      </w:r>
      <w:r w:rsidR="009D3B78">
        <w:rPr>
          <w:rFonts w:asciiTheme="minorHAnsi" w:hAnsiTheme="minorHAnsi" w:cs="Arial"/>
          <w:sz w:val="24"/>
          <w:szCs w:val="24"/>
        </w:rPr>
        <w:t xml:space="preserve"> UKEB’s</w:t>
      </w:r>
      <w:r w:rsidR="00C11D13" w:rsidRPr="00C11D13">
        <w:rPr>
          <w:rFonts w:asciiTheme="minorHAnsi" w:hAnsiTheme="minorHAnsi" w:cs="Arial"/>
          <w:sz w:val="24"/>
          <w:szCs w:val="24"/>
        </w:rPr>
        <w:t xml:space="preserve"> technical</w:t>
      </w:r>
      <w:r w:rsidR="009D3B78">
        <w:rPr>
          <w:rFonts w:asciiTheme="minorHAnsi" w:hAnsiTheme="minorHAnsi" w:cs="Arial"/>
          <w:sz w:val="24"/>
          <w:szCs w:val="24"/>
        </w:rPr>
        <w:t xml:space="preserve"> work.</w:t>
      </w:r>
      <w:r w:rsidR="00C11D13" w:rsidRPr="00C11D13">
        <w:rPr>
          <w:rFonts w:asciiTheme="minorHAnsi" w:hAnsiTheme="minorHAnsi" w:cs="Arial"/>
          <w:sz w:val="24"/>
          <w:szCs w:val="24"/>
        </w:rPr>
        <w:t xml:space="preserve"> </w:t>
      </w:r>
      <w:r w:rsidR="009D3B78">
        <w:rPr>
          <w:rFonts w:asciiTheme="minorHAnsi" w:hAnsiTheme="minorHAnsi" w:cs="Arial"/>
          <w:sz w:val="24"/>
          <w:szCs w:val="24"/>
        </w:rPr>
        <w:t>T</w:t>
      </w:r>
      <w:r w:rsidR="00C11D13" w:rsidRPr="00C11D13">
        <w:rPr>
          <w:rFonts w:asciiTheme="minorHAnsi" w:hAnsiTheme="minorHAnsi" w:cs="Arial"/>
          <w:sz w:val="24"/>
          <w:szCs w:val="24"/>
        </w:rPr>
        <w:t>he Financial Reporting Council</w:t>
      </w:r>
      <w:r w:rsidR="004F1738">
        <w:rPr>
          <w:rFonts w:asciiTheme="minorHAnsi" w:hAnsiTheme="minorHAnsi" w:cs="Arial"/>
          <w:sz w:val="24"/>
          <w:szCs w:val="24"/>
        </w:rPr>
        <w:t xml:space="preserve"> (FRC)</w:t>
      </w:r>
      <w:r w:rsidR="00C11D13" w:rsidRPr="00C11D13">
        <w:rPr>
          <w:rFonts w:asciiTheme="minorHAnsi" w:hAnsiTheme="minorHAnsi" w:cs="Arial"/>
          <w:sz w:val="24"/>
          <w:szCs w:val="24"/>
        </w:rPr>
        <w:t xml:space="preserve"> </w:t>
      </w:r>
      <w:r w:rsidR="0007080A">
        <w:rPr>
          <w:rFonts w:asciiTheme="minorHAnsi" w:hAnsiTheme="minorHAnsi" w:cs="Arial"/>
          <w:sz w:val="24"/>
          <w:szCs w:val="24"/>
        </w:rPr>
        <w:t>has oversight responsibility in respect of UKEB’s</w:t>
      </w:r>
      <w:r w:rsidR="00C11D13" w:rsidRPr="00C11D13">
        <w:rPr>
          <w:rFonts w:asciiTheme="minorHAnsi" w:hAnsiTheme="minorHAnsi" w:cs="Arial"/>
          <w:sz w:val="24"/>
          <w:szCs w:val="24"/>
        </w:rPr>
        <w:t xml:space="preserve"> governance and due process procedures. </w:t>
      </w:r>
    </w:p>
    <w:p w14:paraId="30B8E523" w14:textId="2F5C5B9C" w:rsidR="00C11D13" w:rsidRPr="00C11D13" w:rsidRDefault="00C11D13" w:rsidP="00C11D13">
      <w:pPr>
        <w:spacing w:after="240"/>
        <w:rPr>
          <w:rFonts w:asciiTheme="minorHAnsi" w:hAnsiTheme="minorHAnsi" w:cs="Arial"/>
          <w:sz w:val="24"/>
          <w:szCs w:val="24"/>
        </w:rPr>
      </w:pPr>
      <w:r w:rsidRPr="00C11D13">
        <w:rPr>
          <w:rFonts w:asciiTheme="minorHAnsi" w:hAnsiTheme="minorHAnsi" w:cs="Arial"/>
          <w:sz w:val="24"/>
          <w:szCs w:val="24"/>
        </w:rPr>
        <w:t xml:space="preserve">The UKEB </w:t>
      </w:r>
      <w:r w:rsidR="00BA5639">
        <w:rPr>
          <w:rFonts w:asciiTheme="minorHAnsi" w:hAnsiTheme="minorHAnsi" w:cs="Arial"/>
          <w:sz w:val="24"/>
          <w:szCs w:val="24"/>
        </w:rPr>
        <w:t>is an independent decision-making body</w:t>
      </w:r>
      <w:r w:rsidR="00A343D6">
        <w:rPr>
          <w:rFonts w:asciiTheme="minorHAnsi" w:hAnsiTheme="minorHAnsi" w:cs="Arial"/>
          <w:sz w:val="24"/>
          <w:szCs w:val="24"/>
        </w:rPr>
        <w:t xml:space="preserve">, </w:t>
      </w:r>
      <w:r w:rsidR="00A343D6" w:rsidRPr="56E6F713">
        <w:rPr>
          <w:rFonts w:asciiTheme="minorHAnsi" w:hAnsiTheme="minorHAnsi" w:cs="Arial"/>
          <w:sz w:val="24"/>
          <w:szCs w:val="24"/>
        </w:rPr>
        <w:t>guided by the key principles of accountability, independence, transparency and thought leadership</w:t>
      </w:r>
      <w:r w:rsidR="00BA5639">
        <w:rPr>
          <w:rFonts w:asciiTheme="minorHAnsi" w:hAnsiTheme="minorHAnsi" w:cs="Arial"/>
          <w:sz w:val="24"/>
          <w:szCs w:val="24"/>
        </w:rPr>
        <w:t xml:space="preserve">. It </w:t>
      </w:r>
      <w:r w:rsidRPr="00C11D13">
        <w:rPr>
          <w:rFonts w:asciiTheme="minorHAnsi" w:hAnsiTheme="minorHAnsi" w:cs="Arial"/>
          <w:sz w:val="24"/>
          <w:szCs w:val="24"/>
        </w:rPr>
        <w:t>needs to be driven by a Board which is not only technically strong, but which is credible in accounting standard-setting circles globally and is able to engage effectively with the international accounting community through its Independent Board Members. This is particularly salient in a potentially uncertain economic environment, as is the ability to promote the UK’s views and interests in a global sphere with clarity, integrity and commitment.</w:t>
      </w:r>
    </w:p>
    <w:p w14:paraId="403B48E1" w14:textId="77777777" w:rsidR="00C11D13" w:rsidRPr="00C11D13" w:rsidRDefault="00C11D13" w:rsidP="00C11D13">
      <w:pPr>
        <w:keepNext/>
        <w:spacing w:before="640" w:after="240"/>
        <w:outlineLvl w:val="1"/>
        <w:rPr>
          <w:rFonts w:asciiTheme="minorHAnsi" w:hAnsiTheme="minorHAnsi" w:cs="Arial"/>
          <w:b/>
          <w:color w:val="003B42" w:themeColor="text1"/>
          <w:sz w:val="36"/>
          <w:szCs w:val="36"/>
        </w:rPr>
      </w:pPr>
      <w:r w:rsidRPr="00C11D13">
        <w:rPr>
          <w:rFonts w:asciiTheme="minorHAnsi" w:hAnsiTheme="minorHAnsi" w:cs="Arial"/>
          <w:b/>
          <w:color w:val="003B42" w:themeColor="text1"/>
          <w:sz w:val="36"/>
          <w:szCs w:val="36"/>
        </w:rPr>
        <w:t>The Board is responsible for:</w:t>
      </w:r>
    </w:p>
    <w:p w14:paraId="3D67BF6C" w14:textId="260BD9EB" w:rsidR="00C11D13" w:rsidRPr="00C11D13" w:rsidRDefault="004944CA" w:rsidP="008B637C">
      <w:pPr>
        <w:numPr>
          <w:ilvl w:val="0"/>
          <w:numId w:val="9"/>
        </w:numPr>
        <w:spacing w:after="240" w:line="240" w:lineRule="atLeast"/>
        <w:ind w:hanging="720"/>
        <w:rPr>
          <w:rFonts w:asciiTheme="minorHAnsi" w:eastAsiaTheme="minorEastAsia" w:hAnsiTheme="minorHAnsi" w:cstheme="minorBidi"/>
          <w:sz w:val="24"/>
          <w:szCs w:val="24"/>
        </w:rPr>
      </w:pPr>
      <w:r w:rsidRPr="00841DA9">
        <w:rPr>
          <w:rFonts w:asciiTheme="minorHAnsi" w:hAnsiTheme="minorHAnsi" w:cstheme="minorBidi"/>
          <w:b/>
          <w:bCs/>
          <w:sz w:val="24"/>
          <w:szCs w:val="24"/>
        </w:rPr>
        <w:t>i</w:t>
      </w:r>
      <w:r w:rsidR="00C11D13" w:rsidRPr="00841DA9">
        <w:rPr>
          <w:rFonts w:asciiTheme="minorHAnsi" w:hAnsiTheme="minorHAnsi" w:cstheme="minorBidi"/>
          <w:b/>
          <w:bCs/>
          <w:sz w:val="24"/>
          <w:szCs w:val="24"/>
        </w:rPr>
        <w:t xml:space="preserve">nfluencing the development of </w:t>
      </w:r>
      <w:r w:rsidR="0069411B">
        <w:rPr>
          <w:rFonts w:asciiTheme="minorHAnsi" w:hAnsiTheme="minorHAnsi" w:cstheme="minorBidi"/>
          <w:b/>
          <w:bCs/>
          <w:sz w:val="24"/>
          <w:szCs w:val="24"/>
        </w:rPr>
        <w:t>IFRS</w:t>
      </w:r>
      <w:r w:rsidR="0065056A">
        <w:rPr>
          <w:rFonts w:asciiTheme="minorHAnsi" w:hAnsiTheme="minorHAnsi" w:cstheme="minorBidi"/>
          <w:b/>
          <w:bCs/>
          <w:sz w:val="24"/>
          <w:szCs w:val="24"/>
        </w:rPr>
        <w:t xml:space="preserve"> accounting standards</w:t>
      </w:r>
      <w:r w:rsidR="00A37FA7" w:rsidRPr="00841DA9">
        <w:rPr>
          <w:rFonts w:asciiTheme="minorHAnsi" w:hAnsiTheme="minorHAnsi" w:cstheme="minorBidi"/>
          <w:b/>
          <w:bCs/>
          <w:sz w:val="24"/>
          <w:szCs w:val="24"/>
        </w:rPr>
        <w:t>.</w:t>
      </w:r>
      <w:r w:rsidR="00C11D13" w:rsidRPr="00C11D13">
        <w:rPr>
          <w:rFonts w:asciiTheme="minorHAnsi" w:hAnsiTheme="minorHAnsi" w:cstheme="minorBidi"/>
          <w:sz w:val="24"/>
          <w:szCs w:val="24"/>
        </w:rPr>
        <w:t xml:space="preserve"> </w:t>
      </w:r>
      <w:r w:rsidR="00A37FA7">
        <w:rPr>
          <w:rFonts w:asciiTheme="minorHAnsi" w:hAnsiTheme="minorHAnsi" w:cstheme="minorBidi"/>
          <w:sz w:val="24"/>
          <w:szCs w:val="24"/>
        </w:rPr>
        <w:t>T</w:t>
      </w:r>
      <w:r w:rsidR="00C11D13" w:rsidRPr="00C11D13">
        <w:rPr>
          <w:rFonts w:asciiTheme="minorHAnsi" w:hAnsiTheme="minorHAnsi" w:cstheme="minorBidi"/>
          <w:sz w:val="24"/>
          <w:szCs w:val="24"/>
        </w:rPr>
        <w:t>he UKEB will contribute to debates on all</w:t>
      </w:r>
      <w:r w:rsidR="00AE2C3C">
        <w:rPr>
          <w:rFonts w:asciiTheme="minorHAnsi" w:hAnsiTheme="minorHAnsi" w:cstheme="minorBidi"/>
          <w:sz w:val="24"/>
          <w:szCs w:val="24"/>
        </w:rPr>
        <w:t xml:space="preserve"> </w:t>
      </w:r>
      <w:r w:rsidR="00C11D13" w:rsidRPr="00C11D13">
        <w:rPr>
          <w:rFonts w:asciiTheme="minorHAnsi" w:hAnsiTheme="minorHAnsi" w:cstheme="minorBidi"/>
          <w:sz w:val="24"/>
          <w:szCs w:val="24"/>
        </w:rPr>
        <w:t>IASB projects, consult with UK stakeholders to obtain their views and highlight any concerns to the IASB at every stage of their project, including the development of its agenda and post-implementation reviews.</w:t>
      </w:r>
    </w:p>
    <w:p w14:paraId="50276A59" w14:textId="68E4A3B9" w:rsidR="00C11D13" w:rsidRPr="00C11D13" w:rsidRDefault="004944CA" w:rsidP="008B637C">
      <w:pPr>
        <w:numPr>
          <w:ilvl w:val="0"/>
          <w:numId w:val="9"/>
        </w:numPr>
        <w:spacing w:after="240" w:line="240" w:lineRule="atLeast"/>
        <w:ind w:hanging="720"/>
        <w:rPr>
          <w:rFonts w:asciiTheme="minorHAnsi" w:eastAsiaTheme="minorEastAsia" w:hAnsiTheme="minorHAnsi" w:cstheme="minorBidi"/>
          <w:sz w:val="24"/>
          <w:szCs w:val="24"/>
        </w:rPr>
      </w:pPr>
      <w:r w:rsidRPr="00841DA9">
        <w:rPr>
          <w:rFonts w:asciiTheme="minorHAnsi" w:hAnsiTheme="minorHAnsi" w:cstheme="minorBidi"/>
          <w:b/>
          <w:bCs/>
          <w:sz w:val="24"/>
          <w:szCs w:val="24"/>
        </w:rPr>
        <w:t>f</w:t>
      </w:r>
      <w:r w:rsidR="00C11D13" w:rsidRPr="00841DA9">
        <w:rPr>
          <w:rFonts w:asciiTheme="minorHAnsi" w:hAnsiTheme="minorHAnsi" w:cstheme="minorBidi"/>
          <w:b/>
          <w:bCs/>
          <w:sz w:val="24"/>
          <w:szCs w:val="24"/>
        </w:rPr>
        <w:t>ollowing the process for the endorsement and adoption of IFRS</w:t>
      </w:r>
      <w:r w:rsidR="0065056A">
        <w:rPr>
          <w:rFonts w:asciiTheme="minorHAnsi" w:hAnsiTheme="minorHAnsi" w:cstheme="minorBidi"/>
          <w:b/>
          <w:bCs/>
          <w:sz w:val="24"/>
          <w:szCs w:val="24"/>
        </w:rPr>
        <w:t xml:space="preserve"> accounting standards</w:t>
      </w:r>
      <w:r w:rsidR="00C11D13" w:rsidRPr="00841DA9">
        <w:rPr>
          <w:rFonts w:asciiTheme="minorHAnsi" w:hAnsiTheme="minorHAnsi" w:cstheme="minorBidi"/>
          <w:b/>
          <w:bCs/>
          <w:sz w:val="24"/>
          <w:szCs w:val="24"/>
        </w:rPr>
        <w:t xml:space="preserve"> specified in legislation</w:t>
      </w:r>
      <w:r w:rsidR="00F037FA" w:rsidRPr="00841DA9">
        <w:rPr>
          <w:rFonts w:asciiTheme="minorHAnsi" w:hAnsiTheme="minorHAnsi" w:cstheme="minorBidi"/>
          <w:b/>
          <w:bCs/>
          <w:sz w:val="24"/>
          <w:szCs w:val="24"/>
        </w:rPr>
        <w:t>.</w:t>
      </w:r>
      <w:r w:rsidR="00C11D13" w:rsidRPr="00C11D13">
        <w:rPr>
          <w:rFonts w:asciiTheme="minorHAnsi" w:hAnsiTheme="minorHAnsi" w:cstheme="minorBidi"/>
          <w:sz w:val="24"/>
          <w:szCs w:val="24"/>
        </w:rPr>
        <w:t xml:space="preserve"> The UKEB will decide on whether to adopt IFRS</w:t>
      </w:r>
      <w:r w:rsidR="0065056A">
        <w:rPr>
          <w:rFonts w:asciiTheme="minorHAnsi" w:hAnsiTheme="minorHAnsi" w:cstheme="minorBidi"/>
          <w:sz w:val="24"/>
          <w:szCs w:val="24"/>
        </w:rPr>
        <w:t xml:space="preserve"> accounting standards</w:t>
      </w:r>
      <w:r w:rsidR="00C11D13" w:rsidRPr="00C11D13">
        <w:rPr>
          <w:rFonts w:asciiTheme="minorHAnsi" w:hAnsiTheme="minorHAnsi" w:cstheme="minorBidi"/>
          <w:sz w:val="24"/>
          <w:szCs w:val="24"/>
        </w:rPr>
        <w:t xml:space="preserve"> for application by UK </w:t>
      </w:r>
      <w:r w:rsidR="00CB3208">
        <w:rPr>
          <w:rFonts w:asciiTheme="minorHAnsi" w:hAnsiTheme="minorHAnsi" w:cstheme="minorBidi"/>
          <w:sz w:val="24"/>
          <w:szCs w:val="24"/>
        </w:rPr>
        <w:t>companies</w:t>
      </w:r>
      <w:r w:rsidR="00C11D13" w:rsidRPr="00C11D13">
        <w:rPr>
          <w:rFonts w:asciiTheme="minorHAnsi" w:hAnsiTheme="minorHAnsi" w:cstheme="minorBidi"/>
          <w:sz w:val="24"/>
          <w:szCs w:val="24"/>
        </w:rPr>
        <w:t>.</w:t>
      </w:r>
    </w:p>
    <w:p w14:paraId="1327C98D" w14:textId="47781422" w:rsidR="00C11D13" w:rsidRPr="00C11D13" w:rsidRDefault="004944CA" w:rsidP="008B637C">
      <w:pPr>
        <w:numPr>
          <w:ilvl w:val="0"/>
          <w:numId w:val="9"/>
        </w:numPr>
        <w:spacing w:after="240" w:line="240" w:lineRule="atLeast"/>
        <w:ind w:hanging="720"/>
        <w:rPr>
          <w:rFonts w:asciiTheme="minorHAnsi" w:eastAsiaTheme="minorEastAsia" w:hAnsiTheme="minorHAnsi" w:cstheme="minorBidi"/>
          <w:sz w:val="24"/>
          <w:szCs w:val="24"/>
        </w:rPr>
      </w:pPr>
      <w:r w:rsidRPr="00841DA9">
        <w:rPr>
          <w:rFonts w:asciiTheme="minorHAnsi" w:hAnsiTheme="minorHAnsi" w:cstheme="minorBidi"/>
          <w:b/>
          <w:bCs/>
          <w:sz w:val="24"/>
          <w:szCs w:val="24"/>
        </w:rPr>
        <w:t>p</w:t>
      </w:r>
      <w:r w:rsidR="00C11D13" w:rsidRPr="00841DA9">
        <w:rPr>
          <w:rFonts w:asciiTheme="minorHAnsi" w:hAnsiTheme="minorHAnsi" w:cstheme="minorBidi"/>
          <w:b/>
          <w:bCs/>
          <w:sz w:val="24"/>
          <w:szCs w:val="24"/>
        </w:rPr>
        <w:t>roviding thought</w:t>
      </w:r>
      <w:r w:rsidR="009C0284">
        <w:rPr>
          <w:rFonts w:asciiTheme="minorHAnsi" w:hAnsiTheme="minorHAnsi" w:cstheme="minorBidi"/>
          <w:b/>
          <w:bCs/>
          <w:sz w:val="24"/>
          <w:szCs w:val="24"/>
        </w:rPr>
        <w:t xml:space="preserve"> </w:t>
      </w:r>
      <w:r w:rsidR="00C11D13" w:rsidRPr="00841DA9">
        <w:rPr>
          <w:rFonts w:asciiTheme="minorHAnsi" w:hAnsiTheme="minorHAnsi" w:cstheme="minorBidi"/>
          <w:b/>
          <w:bCs/>
          <w:sz w:val="24"/>
          <w:szCs w:val="24"/>
        </w:rPr>
        <w:t>leadership</w:t>
      </w:r>
      <w:r w:rsidR="008D093A" w:rsidRPr="00841DA9">
        <w:rPr>
          <w:rFonts w:asciiTheme="minorHAnsi" w:hAnsiTheme="minorHAnsi" w:cstheme="minorBidi"/>
          <w:b/>
          <w:bCs/>
          <w:sz w:val="24"/>
          <w:szCs w:val="24"/>
        </w:rPr>
        <w:t>.</w:t>
      </w:r>
      <w:r w:rsidR="00C11D13" w:rsidRPr="00C11D13">
        <w:rPr>
          <w:rFonts w:asciiTheme="minorHAnsi" w:hAnsiTheme="minorHAnsi" w:cstheme="minorBidi"/>
          <w:sz w:val="24"/>
          <w:szCs w:val="24"/>
        </w:rPr>
        <w:t xml:space="preserve"> </w:t>
      </w:r>
      <w:r w:rsidR="008D093A">
        <w:rPr>
          <w:rFonts w:asciiTheme="minorHAnsi" w:hAnsiTheme="minorHAnsi" w:cstheme="minorBidi"/>
          <w:sz w:val="24"/>
          <w:szCs w:val="24"/>
        </w:rPr>
        <w:t>T</w:t>
      </w:r>
      <w:r w:rsidR="00C11D13" w:rsidRPr="00C11D13">
        <w:rPr>
          <w:rFonts w:asciiTheme="minorHAnsi" w:hAnsiTheme="minorHAnsi" w:cstheme="minorBidi"/>
          <w:sz w:val="24"/>
          <w:szCs w:val="24"/>
        </w:rPr>
        <w:t>he UKEB will undertake research and contribute to the development of financial reporting internationally. It will also undertake to inform and educate UK and international stakeholders on developments in financial reporting.</w:t>
      </w:r>
    </w:p>
    <w:p w14:paraId="786BEB4E" w14:textId="7A6B948D" w:rsidR="00C11D13" w:rsidRPr="00E77061" w:rsidRDefault="006F6C25" w:rsidP="008B637C">
      <w:pPr>
        <w:numPr>
          <w:ilvl w:val="0"/>
          <w:numId w:val="9"/>
        </w:numPr>
        <w:spacing w:after="240" w:line="240" w:lineRule="atLeast"/>
        <w:ind w:hanging="720"/>
        <w:rPr>
          <w:rFonts w:asciiTheme="minorHAnsi" w:eastAsiaTheme="minorEastAsia" w:hAnsiTheme="minorHAnsi" w:cstheme="minorBidi"/>
          <w:b/>
          <w:bCs/>
          <w:sz w:val="24"/>
          <w:szCs w:val="24"/>
        </w:rPr>
      </w:pPr>
      <w:r w:rsidRPr="00E77061">
        <w:rPr>
          <w:rFonts w:asciiTheme="minorHAnsi" w:hAnsiTheme="minorHAnsi" w:cstheme="minorBidi"/>
          <w:b/>
          <w:bCs/>
          <w:sz w:val="24"/>
          <w:szCs w:val="24"/>
        </w:rPr>
        <w:t>complying</w:t>
      </w:r>
      <w:r w:rsidR="00841DA9" w:rsidRPr="00E77061">
        <w:rPr>
          <w:rFonts w:asciiTheme="minorHAnsi" w:hAnsiTheme="minorHAnsi" w:cstheme="minorBidi"/>
          <w:b/>
          <w:bCs/>
          <w:sz w:val="24"/>
          <w:szCs w:val="24"/>
        </w:rPr>
        <w:t>, at all times,</w:t>
      </w:r>
      <w:r w:rsidRPr="00E77061">
        <w:rPr>
          <w:rFonts w:asciiTheme="minorHAnsi" w:hAnsiTheme="minorHAnsi" w:cstheme="minorBidi"/>
          <w:b/>
          <w:bCs/>
          <w:sz w:val="24"/>
          <w:szCs w:val="24"/>
        </w:rPr>
        <w:t xml:space="preserve"> with</w:t>
      </w:r>
      <w:r w:rsidR="004944CA" w:rsidRPr="00E77061">
        <w:rPr>
          <w:rFonts w:asciiTheme="minorHAnsi" w:hAnsiTheme="minorHAnsi" w:cstheme="minorBidi"/>
          <w:b/>
          <w:bCs/>
          <w:sz w:val="24"/>
          <w:szCs w:val="24"/>
        </w:rPr>
        <w:t xml:space="preserve"> </w:t>
      </w:r>
      <w:r w:rsidR="00AE1516" w:rsidRPr="00E77061">
        <w:rPr>
          <w:rFonts w:asciiTheme="minorHAnsi" w:hAnsiTheme="minorHAnsi" w:cstheme="minorBidi"/>
          <w:b/>
          <w:bCs/>
          <w:sz w:val="24"/>
          <w:szCs w:val="24"/>
        </w:rPr>
        <w:t>t</w:t>
      </w:r>
      <w:r w:rsidR="00C11D13" w:rsidRPr="00E77061">
        <w:rPr>
          <w:rFonts w:asciiTheme="minorHAnsi" w:hAnsiTheme="minorHAnsi" w:cstheme="minorBidi"/>
          <w:b/>
          <w:bCs/>
          <w:sz w:val="24"/>
          <w:szCs w:val="24"/>
        </w:rPr>
        <w:t>he UKEB</w:t>
      </w:r>
      <w:r w:rsidR="00AE1516" w:rsidRPr="00E77061">
        <w:rPr>
          <w:rFonts w:asciiTheme="minorHAnsi" w:hAnsiTheme="minorHAnsi" w:cstheme="minorBidi"/>
          <w:b/>
          <w:bCs/>
          <w:sz w:val="24"/>
          <w:szCs w:val="24"/>
        </w:rPr>
        <w:t>’s four</w:t>
      </w:r>
      <w:r w:rsidR="00C11D13" w:rsidRPr="00E77061">
        <w:rPr>
          <w:rFonts w:asciiTheme="minorHAnsi" w:hAnsiTheme="minorHAnsi" w:cstheme="minorBidi"/>
          <w:b/>
          <w:bCs/>
          <w:sz w:val="24"/>
          <w:szCs w:val="24"/>
        </w:rPr>
        <w:t xml:space="preserve"> guiding principles of transparency, accountability</w:t>
      </w:r>
      <w:r w:rsidR="00DD4DEC" w:rsidRPr="00E77061">
        <w:rPr>
          <w:rFonts w:asciiTheme="minorHAnsi" w:hAnsiTheme="minorHAnsi" w:cstheme="minorBidi"/>
          <w:b/>
          <w:bCs/>
          <w:sz w:val="24"/>
          <w:szCs w:val="24"/>
        </w:rPr>
        <w:t>,</w:t>
      </w:r>
      <w:r w:rsidR="00C11D13" w:rsidRPr="00E77061">
        <w:rPr>
          <w:rFonts w:asciiTheme="minorHAnsi" w:hAnsiTheme="minorHAnsi" w:cstheme="minorBidi"/>
          <w:b/>
          <w:bCs/>
          <w:sz w:val="24"/>
          <w:szCs w:val="24"/>
        </w:rPr>
        <w:t xml:space="preserve"> independence</w:t>
      </w:r>
      <w:r w:rsidR="00DD4DEC" w:rsidRPr="00E77061">
        <w:rPr>
          <w:rFonts w:asciiTheme="minorHAnsi" w:hAnsiTheme="minorHAnsi" w:cstheme="minorBidi"/>
          <w:b/>
          <w:bCs/>
          <w:sz w:val="24"/>
          <w:szCs w:val="24"/>
        </w:rPr>
        <w:t xml:space="preserve"> and thought leadership</w:t>
      </w:r>
      <w:r w:rsidR="00C11D13" w:rsidRPr="00E77061">
        <w:rPr>
          <w:rFonts w:asciiTheme="minorHAnsi" w:hAnsiTheme="minorHAnsi" w:cstheme="minorBidi"/>
          <w:b/>
          <w:bCs/>
          <w:sz w:val="24"/>
          <w:szCs w:val="24"/>
        </w:rPr>
        <w:t>.</w:t>
      </w:r>
    </w:p>
    <w:p w14:paraId="502B8D43" w14:textId="77777777" w:rsidR="00F07E62" w:rsidRDefault="00F07E62" w:rsidP="00B051FE">
      <w:pPr>
        <w:spacing w:after="240"/>
        <w:textAlignment w:val="baseline"/>
        <w:rPr>
          <w:rFonts w:asciiTheme="minorHAnsi" w:eastAsia="Segoe UI Light" w:hAnsiTheme="minorHAnsi" w:cs="Segoe UI Light"/>
          <w:sz w:val="24"/>
          <w:szCs w:val="24"/>
        </w:rPr>
      </w:pPr>
    </w:p>
    <w:p w14:paraId="227041BD" w14:textId="68DB8FF5" w:rsidR="00F07E62" w:rsidRDefault="004A6B6D" w:rsidP="00B051FE">
      <w:pPr>
        <w:spacing w:after="240"/>
        <w:textAlignment w:val="baseline"/>
        <w:rPr>
          <w:rFonts w:asciiTheme="minorHAnsi" w:eastAsia="Segoe UI Light" w:hAnsiTheme="minorHAnsi" w:cs="Segoe UI Light"/>
          <w:sz w:val="24"/>
          <w:szCs w:val="24"/>
        </w:rPr>
      </w:pPr>
      <w:r>
        <w:rPr>
          <w:rFonts w:asciiTheme="minorHAnsi" w:eastAsia="Segoe UI Light" w:hAnsiTheme="minorHAnsi" w:cs="Segoe UI Light"/>
          <w:sz w:val="24"/>
          <w:szCs w:val="24"/>
        </w:rPr>
        <w:lastRenderedPageBreak/>
        <w:t xml:space="preserve">Board members are appointed by the UKEB Chair with </w:t>
      </w:r>
      <w:r w:rsidR="00375B62">
        <w:rPr>
          <w:rFonts w:asciiTheme="minorHAnsi" w:eastAsia="Segoe UI Light" w:hAnsiTheme="minorHAnsi" w:cs="Segoe UI Light"/>
          <w:sz w:val="24"/>
          <w:szCs w:val="24"/>
        </w:rPr>
        <w:t>the approval of the Secretary of State.</w:t>
      </w:r>
    </w:p>
    <w:p w14:paraId="34681656" w14:textId="7E33C096" w:rsidR="00E77061" w:rsidRPr="00B051FE" w:rsidRDefault="00C11D13" w:rsidP="00B051FE">
      <w:pPr>
        <w:spacing w:after="240"/>
        <w:textAlignment w:val="baseline"/>
        <w:rPr>
          <w:rFonts w:asciiTheme="minorHAnsi" w:eastAsia="Segoe UI Light" w:hAnsiTheme="minorHAnsi" w:cs="Segoe UI Light"/>
          <w:sz w:val="24"/>
          <w:szCs w:val="24"/>
        </w:rPr>
      </w:pPr>
      <w:r w:rsidRPr="00C11D13">
        <w:rPr>
          <w:rFonts w:asciiTheme="minorHAnsi" w:eastAsia="Segoe UI Light" w:hAnsiTheme="minorHAnsi" w:cs="Segoe UI Light"/>
          <w:sz w:val="24"/>
          <w:szCs w:val="24"/>
        </w:rPr>
        <w:t xml:space="preserve">Board members are subject to the </w:t>
      </w:r>
      <w:hyperlink r:id="rId11" w:history="1">
        <w:r w:rsidRPr="00AE5892">
          <w:rPr>
            <w:rStyle w:val="Hyperlink"/>
            <w:rFonts w:asciiTheme="minorHAnsi" w:eastAsia="Segoe UI Light" w:hAnsiTheme="minorHAnsi" w:cs="Segoe UI Light"/>
            <w:sz w:val="24"/>
            <w:szCs w:val="24"/>
          </w:rPr>
          <w:t>Cabinet Office Code of Conduct for Board Members of Public Bodies</w:t>
        </w:r>
      </w:hyperlink>
      <w:r w:rsidRPr="00C11D13">
        <w:rPr>
          <w:rFonts w:asciiTheme="minorHAnsi" w:eastAsia="Segoe UI Light" w:hAnsiTheme="minorHAnsi" w:cs="Segoe UI Light"/>
          <w:sz w:val="24"/>
          <w:szCs w:val="24"/>
        </w:rPr>
        <w:t xml:space="preserve"> and the requirement to understand and comply with these principles underpins this process.</w:t>
      </w:r>
    </w:p>
    <w:p w14:paraId="286BD5CD" w14:textId="13B43B40" w:rsidR="00C11D13" w:rsidRPr="00C11D13" w:rsidRDefault="00C11D13" w:rsidP="59881932">
      <w:pPr>
        <w:keepNext/>
        <w:spacing w:after="120"/>
        <w:outlineLvl w:val="2"/>
        <w:rPr>
          <w:rFonts w:asciiTheme="minorHAnsi" w:hAnsiTheme="minorHAnsi" w:cs="Arial"/>
          <w:sz w:val="24"/>
          <w:szCs w:val="24"/>
          <w:lang w:val="en" w:eastAsia="en-GB"/>
        </w:rPr>
      </w:pPr>
      <w:r w:rsidRPr="59881932">
        <w:rPr>
          <w:rFonts w:asciiTheme="minorHAnsi" w:hAnsiTheme="minorHAnsi" w:cs="Arial"/>
          <w:sz w:val="24"/>
          <w:szCs w:val="24"/>
          <w:lang w:val="en" w:eastAsia="en-GB"/>
        </w:rPr>
        <w:t xml:space="preserve">Members of the UKEB may not </w:t>
      </w:r>
      <w:r w:rsidR="00316775" w:rsidRPr="59881932">
        <w:rPr>
          <w:rFonts w:asciiTheme="minorHAnsi" w:hAnsiTheme="minorHAnsi" w:cs="Arial"/>
          <w:sz w:val="24"/>
          <w:szCs w:val="24"/>
          <w:lang w:val="en" w:eastAsia="en-GB"/>
        </w:rPr>
        <w:t xml:space="preserve">be employees of the FRC </w:t>
      </w:r>
      <w:r w:rsidR="64590A81" w:rsidRPr="59881932">
        <w:rPr>
          <w:rFonts w:asciiTheme="minorHAnsi" w:hAnsiTheme="minorHAnsi" w:cs="Arial"/>
          <w:sz w:val="24"/>
          <w:szCs w:val="24"/>
          <w:lang w:val="en" w:eastAsia="en-GB"/>
        </w:rPr>
        <w:t>n</w:t>
      </w:r>
      <w:r w:rsidR="00316775" w:rsidRPr="59881932">
        <w:rPr>
          <w:rFonts w:asciiTheme="minorHAnsi" w:hAnsiTheme="minorHAnsi" w:cs="Arial"/>
          <w:sz w:val="24"/>
          <w:szCs w:val="24"/>
          <w:lang w:val="en" w:eastAsia="en-GB"/>
        </w:rPr>
        <w:t>or</w:t>
      </w:r>
      <w:r w:rsidRPr="59881932">
        <w:rPr>
          <w:rFonts w:asciiTheme="minorHAnsi" w:hAnsiTheme="minorHAnsi" w:cs="Arial"/>
          <w:sz w:val="24"/>
          <w:szCs w:val="24"/>
          <w:lang w:val="en" w:eastAsia="en-GB"/>
        </w:rPr>
        <w:t xml:space="preserve"> sit as members of the FRC Board</w:t>
      </w:r>
      <w:r w:rsidR="00965579" w:rsidRPr="59881932">
        <w:rPr>
          <w:rFonts w:asciiTheme="minorHAnsi" w:hAnsiTheme="minorHAnsi" w:cs="Arial"/>
          <w:sz w:val="24"/>
          <w:szCs w:val="24"/>
          <w:lang w:val="en" w:eastAsia="en-GB"/>
        </w:rPr>
        <w:t xml:space="preserve"> or its committees or advisory panels</w:t>
      </w:r>
      <w:r w:rsidRPr="59881932">
        <w:rPr>
          <w:rFonts w:asciiTheme="minorHAnsi" w:hAnsiTheme="minorHAnsi" w:cs="Arial"/>
          <w:sz w:val="24"/>
          <w:szCs w:val="24"/>
          <w:lang w:val="en" w:eastAsia="en-GB"/>
        </w:rPr>
        <w:t>.</w:t>
      </w:r>
    </w:p>
    <w:p w14:paraId="4BF5D39E" w14:textId="77777777" w:rsidR="00C11D13" w:rsidRPr="00C11D13" w:rsidRDefault="00C11D13" w:rsidP="00C11D13">
      <w:pPr>
        <w:keepNext/>
        <w:spacing w:before="240" w:after="240"/>
        <w:outlineLvl w:val="1"/>
        <w:rPr>
          <w:rFonts w:asciiTheme="minorHAnsi" w:hAnsiTheme="minorHAnsi" w:cs="Arial"/>
          <w:bCs/>
          <w:color w:val="009293" w:themeColor="text2"/>
          <w:sz w:val="24"/>
          <w:szCs w:val="24"/>
        </w:rPr>
      </w:pPr>
    </w:p>
    <w:p w14:paraId="716A217C" w14:textId="3808A4D3" w:rsidR="009543A3" w:rsidRPr="009543A3" w:rsidRDefault="00075254" w:rsidP="009543A3">
      <w:pPr>
        <w:spacing w:after="680" w:line="560" w:lineRule="exact"/>
        <w:outlineLvl w:val="0"/>
        <w:rPr>
          <w:rFonts w:ascii="Addington CF Medium" w:eastAsia="Times New Roman" w:hAnsi="Addington CF Medium" w:cs="Arial"/>
          <w:bCs/>
          <w:color w:val="003B42" w:themeColor="text1"/>
          <w:sz w:val="56"/>
          <w:szCs w:val="56"/>
        </w:rPr>
      </w:pPr>
      <w:bookmarkStart w:id="7" w:name="_Toc94538427"/>
      <w:bookmarkStart w:id="8" w:name="_Toc144224379"/>
      <w:r>
        <w:rPr>
          <w:rFonts w:ascii="Addington CF Medium" w:eastAsia="Times New Roman" w:hAnsi="Addington CF Medium" w:cs="Arial"/>
          <w:bCs/>
          <w:color w:val="003B42" w:themeColor="text1"/>
          <w:sz w:val="56"/>
          <w:szCs w:val="56"/>
        </w:rPr>
        <w:t>3</w:t>
      </w:r>
      <w:r w:rsidR="0029665F">
        <w:rPr>
          <w:rFonts w:ascii="Addington CF Medium" w:eastAsia="Times New Roman" w:hAnsi="Addington CF Medium" w:cs="Arial"/>
          <w:bCs/>
          <w:color w:val="003B42" w:themeColor="text1"/>
          <w:sz w:val="56"/>
          <w:szCs w:val="56"/>
        </w:rPr>
        <w:tab/>
      </w:r>
      <w:r w:rsidR="009543A3" w:rsidRPr="009543A3">
        <w:rPr>
          <w:rFonts w:ascii="Addington CF Medium" w:eastAsia="Times New Roman" w:hAnsi="Addington CF Medium" w:cs="Arial"/>
          <w:bCs/>
          <w:color w:val="003B42" w:themeColor="text1"/>
          <w:sz w:val="56"/>
          <w:szCs w:val="56"/>
        </w:rPr>
        <w:t>The Roles</w:t>
      </w:r>
      <w:bookmarkEnd w:id="7"/>
      <w:bookmarkEnd w:id="8"/>
    </w:p>
    <w:p w14:paraId="0F93933A" w14:textId="77777777" w:rsidR="009543A3" w:rsidRPr="009543A3" w:rsidRDefault="009543A3" w:rsidP="009543A3">
      <w:pPr>
        <w:keepNext/>
        <w:spacing w:before="640" w:after="240"/>
        <w:outlineLvl w:val="1"/>
        <w:rPr>
          <w:rFonts w:asciiTheme="minorHAnsi" w:hAnsiTheme="minorHAnsi" w:cs="Arial"/>
          <w:bCs/>
          <w:sz w:val="24"/>
          <w:szCs w:val="24"/>
        </w:rPr>
      </w:pPr>
      <w:r w:rsidRPr="009543A3">
        <w:rPr>
          <w:rFonts w:asciiTheme="minorHAnsi" w:hAnsiTheme="minorHAnsi" w:cs="Arial"/>
          <w:bCs/>
          <w:sz w:val="24"/>
          <w:szCs w:val="24"/>
        </w:rPr>
        <w:t>Board members represent the best available combination of technical skills and background experience of relevant business and economic conditions to contribute to the development of high quality, global financial reporting standards.</w:t>
      </w:r>
    </w:p>
    <w:p w14:paraId="5E21449B" w14:textId="7A04F3BF" w:rsidR="0069649F" w:rsidRDefault="003378AE" w:rsidP="59881932">
      <w:pPr>
        <w:keepNext/>
        <w:spacing w:after="240"/>
        <w:outlineLvl w:val="1"/>
        <w:rPr>
          <w:rFonts w:asciiTheme="minorHAnsi" w:eastAsia="Segoe UI Light" w:hAnsiTheme="minorHAnsi" w:cs="Segoe UI Light"/>
          <w:sz w:val="24"/>
          <w:szCs w:val="24"/>
        </w:rPr>
      </w:pPr>
      <w:r w:rsidRPr="59881932">
        <w:rPr>
          <w:rFonts w:asciiTheme="minorHAnsi" w:eastAsia="Segoe UI Light" w:hAnsiTheme="minorHAnsi" w:cs="Segoe UI Light"/>
          <w:sz w:val="24"/>
          <w:szCs w:val="24"/>
        </w:rPr>
        <w:t xml:space="preserve">We are seeking </w:t>
      </w:r>
      <w:r w:rsidR="003A00E0" w:rsidRPr="59881932">
        <w:rPr>
          <w:rFonts w:asciiTheme="minorHAnsi" w:eastAsia="Segoe UI Light" w:hAnsiTheme="minorHAnsi" w:cs="Segoe UI Light"/>
          <w:sz w:val="24"/>
          <w:szCs w:val="24"/>
        </w:rPr>
        <w:t xml:space="preserve">four </w:t>
      </w:r>
      <w:r w:rsidR="009543A3" w:rsidRPr="59881932">
        <w:rPr>
          <w:rFonts w:asciiTheme="minorHAnsi" w:eastAsia="Segoe UI Light" w:hAnsiTheme="minorHAnsi" w:cs="Segoe UI Light"/>
          <w:sz w:val="24"/>
          <w:szCs w:val="24"/>
        </w:rPr>
        <w:t xml:space="preserve">Board </w:t>
      </w:r>
      <w:r w:rsidR="000053DC" w:rsidRPr="59881932">
        <w:rPr>
          <w:rFonts w:asciiTheme="minorHAnsi" w:eastAsia="Segoe UI Light" w:hAnsiTheme="minorHAnsi" w:cs="Segoe UI Light"/>
          <w:sz w:val="24"/>
          <w:szCs w:val="24"/>
        </w:rPr>
        <w:t>m</w:t>
      </w:r>
      <w:r w:rsidR="009543A3" w:rsidRPr="59881932">
        <w:rPr>
          <w:rFonts w:asciiTheme="minorHAnsi" w:eastAsia="Segoe UI Light" w:hAnsiTheme="minorHAnsi" w:cs="Segoe UI Light"/>
          <w:sz w:val="24"/>
          <w:szCs w:val="24"/>
        </w:rPr>
        <w:t>embers to compl</w:t>
      </w:r>
      <w:r w:rsidR="000821F5" w:rsidRPr="59881932">
        <w:rPr>
          <w:rFonts w:asciiTheme="minorHAnsi" w:eastAsia="Segoe UI Light" w:hAnsiTheme="minorHAnsi" w:cs="Segoe UI Light"/>
          <w:sz w:val="24"/>
          <w:szCs w:val="24"/>
        </w:rPr>
        <w:t>e</w:t>
      </w:r>
      <w:r w:rsidR="009543A3" w:rsidRPr="59881932">
        <w:rPr>
          <w:rFonts w:asciiTheme="minorHAnsi" w:eastAsia="Segoe UI Light" w:hAnsiTheme="minorHAnsi" w:cs="Segoe UI Light"/>
          <w:sz w:val="24"/>
          <w:szCs w:val="24"/>
        </w:rPr>
        <w:t>ment the skillset of the</w:t>
      </w:r>
      <w:r w:rsidR="009D3406" w:rsidRPr="59881932">
        <w:rPr>
          <w:rFonts w:asciiTheme="minorHAnsi" w:eastAsia="Segoe UI Light" w:hAnsiTheme="minorHAnsi" w:cs="Segoe UI Light"/>
          <w:sz w:val="24"/>
          <w:szCs w:val="24"/>
        </w:rPr>
        <w:t xml:space="preserve"> </w:t>
      </w:r>
      <w:r w:rsidR="009543A3" w:rsidRPr="59881932">
        <w:rPr>
          <w:rFonts w:asciiTheme="minorHAnsi" w:eastAsia="Segoe UI Light" w:hAnsiTheme="minorHAnsi" w:cs="Segoe UI Light"/>
          <w:sz w:val="24"/>
          <w:szCs w:val="24"/>
        </w:rPr>
        <w:t>Board</w:t>
      </w:r>
      <w:r w:rsidR="00070A7E" w:rsidRPr="59881932">
        <w:rPr>
          <w:rFonts w:asciiTheme="minorHAnsi" w:eastAsia="Segoe UI Light" w:hAnsiTheme="minorHAnsi" w:cs="Segoe UI Light"/>
          <w:sz w:val="24"/>
          <w:szCs w:val="24"/>
        </w:rPr>
        <w:t>,</w:t>
      </w:r>
      <w:r w:rsidR="007B0EBE" w:rsidRPr="59881932">
        <w:rPr>
          <w:rFonts w:asciiTheme="minorHAnsi" w:eastAsia="Segoe UI Light" w:hAnsiTheme="minorHAnsi" w:cs="Segoe UI Light"/>
          <w:sz w:val="24"/>
          <w:szCs w:val="24"/>
        </w:rPr>
        <w:t xml:space="preserve"> </w:t>
      </w:r>
      <w:r w:rsidR="6FF76053" w:rsidRPr="59881932">
        <w:rPr>
          <w:rFonts w:asciiTheme="minorHAnsi" w:eastAsia="Segoe UI Light" w:hAnsiTheme="minorHAnsi" w:cs="Segoe UI Light"/>
          <w:sz w:val="24"/>
          <w:szCs w:val="24"/>
        </w:rPr>
        <w:t xml:space="preserve">one each </w:t>
      </w:r>
      <w:r w:rsidR="00EA562E" w:rsidRPr="59881932">
        <w:rPr>
          <w:rFonts w:asciiTheme="minorHAnsi" w:eastAsia="Segoe UI Light" w:hAnsiTheme="minorHAnsi" w:cs="Segoe UI Light"/>
          <w:sz w:val="24"/>
          <w:szCs w:val="24"/>
        </w:rPr>
        <w:t>with experience as a</w:t>
      </w:r>
      <w:r w:rsidR="008E03A8" w:rsidRPr="59881932">
        <w:rPr>
          <w:rFonts w:asciiTheme="minorHAnsi" w:eastAsia="Segoe UI Light" w:hAnsiTheme="minorHAnsi" w:cs="Segoe UI Light"/>
          <w:sz w:val="24"/>
          <w:szCs w:val="24"/>
        </w:rPr>
        <w:t>n investor</w:t>
      </w:r>
      <w:r w:rsidR="00070A7E" w:rsidRPr="59881932">
        <w:rPr>
          <w:rFonts w:asciiTheme="minorHAnsi" w:eastAsia="Segoe UI Light" w:hAnsiTheme="minorHAnsi" w:cs="Segoe UI Light"/>
          <w:sz w:val="24"/>
          <w:szCs w:val="24"/>
        </w:rPr>
        <w:t>,</w:t>
      </w:r>
      <w:r w:rsidR="008020B4" w:rsidRPr="59881932">
        <w:rPr>
          <w:rFonts w:asciiTheme="minorHAnsi" w:eastAsia="Segoe UI Light" w:hAnsiTheme="minorHAnsi" w:cs="Segoe UI Light"/>
          <w:sz w:val="24"/>
          <w:szCs w:val="24"/>
        </w:rPr>
        <w:t xml:space="preserve"> </w:t>
      </w:r>
      <w:r w:rsidR="003A00E0" w:rsidRPr="59881932">
        <w:rPr>
          <w:rFonts w:asciiTheme="minorHAnsi" w:eastAsia="Segoe UI Light" w:hAnsiTheme="minorHAnsi" w:cs="Segoe UI Light"/>
          <w:sz w:val="24"/>
          <w:szCs w:val="24"/>
        </w:rPr>
        <w:t>academic</w:t>
      </w:r>
      <w:r w:rsidR="00070A7E" w:rsidRPr="59881932">
        <w:rPr>
          <w:rFonts w:asciiTheme="minorHAnsi" w:eastAsia="Segoe UI Light" w:hAnsiTheme="minorHAnsi" w:cs="Segoe UI Light"/>
          <w:sz w:val="24"/>
          <w:szCs w:val="24"/>
        </w:rPr>
        <w:t>,</w:t>
      </w:r>
      <w:r w:rsidR="002734C6" w:rsidRPr="59881932">
        <w:rPr>
          <w:rFonts w:asciiTheme="minorHAnsi" w:eastAsia="Segoe UI Light" w:hAnsiTheme="minorHAnsi" w:cs="Segoe UI Light"/>
          <w:sz w:val="24"/>
          <w:szCs w:val="24"/>
        </w:rPr>
        <w:t xml:space="preserve"> preparer</w:t>
      </w:r>
      <w:r w:rsidR="008E03A8" w:rsidRPr="59881932">
        <w:rPr>
          <w:rFonts w:asciiTheme="minorHAnsi" w:eastAsia="Segoe UI Light" w:hAnsiTheme="minorHAnsi" w:cs="Segoe UI Light"/>
          <w:sz w:val="24"/>
          <w:szCs w:val="24"/>
        </w:rPr>
        <w:t xml:space="preserve"> </w:t>
      </w:r>
      <w:r w:rsidR="00D06804" w:rsidRPr="59881932">
        <w:rPr>
          <w:rFonts w:asciiTheme="minorHAnsi" w:eastAsia="Segoe UI Light" w:hAnsiTheme="minorHAnsi" w:cs="Segoe UI Light"/>
          <w:sz w:val="24"/>
          <w:szCs w:val="24"/>
        </w:rPr>
        <w:t xml:space="preserve">of accounts </w:t>
      </w:r>
      <w:r w:rsidR="008E03A8" w:rsidRPr="59881932">
        <w:rPr>
          <w:rFonts w:asciiTheme="minorHAnsi" w:eastAsia="Segoe UI Light" w:hAnsiTheme="minorHAnsi" w:cs="Segoe UI Light"/>
          <w:sz w:val="24"/>
          <w:szCs w:val="24"/>
        </w:rPr>
        <w:t>or</w:t>
      </w:r>
      <w:r w:rsidR="00EA562E" w:rsidRPr="59881932">
        <w:rPr>
          <w:rFonts w:asciiTheme="minorHAnsi" w:eastAsia="Segoe UI Light" w:hAnsiTheme="minorHAnsi" w:cs="Segoe UI Light"/>
          <w:sz w:val="24"/>
          <w:szCs w:val="24"/>
        </w:rPr>
        <w:t xml:space="preserve"> with an accounting firm background.</w:t>
      </w:r>
    </w:p>
    <w:p w14:paraId="75D164D1" w14:textId="79AC32AE" w:rsidR="009543A3" w:rsidRPr="009543A3" w:rsidRDefault="009543A3" w:rsidP="0069649F">
      <w:pPr>
        <w:keepNext/>
        <w:spacing w:before="640" w:after="240"/>
        <w:outlineLvl w:val="1"/>
        <w:rPr>
          <w:rFonts w:asciiTheme="minorHAnsi" w:hAnsiTheme="minorHAnsi" w:cs="Arial"/>
          <w:b/>
          <w:color w:val="003B42" w:themeColor="text1"/>
          <w:sz w:val="36"/>
          <w:szCs w:val="36"/>
        </w:rPr>
      </w:pPr>
      <w:r w:rsidRPr="00903004">
        <w:rPr>
          <w:rFonts w:asciiTheme="minorHAnsi" w:hAnsiTheme="minorHAnsi" w:cs="Arial"/>
          <w:b/>
          <w:color w:val="003B42" w:themeColor="text1"/>
          <w:sz w:val="36"/>
          <w:szCs w:val="36"/>
        </w:rPr>
        <w:t>Proposed Selection Criteria</w:t>
      </w:r>
    </w:p>
    <w:tbl>
      <w:tblPr>
        <w:tblStyle w:val="TableGrid"/>
        <w:tblW w:w="9521" w:type="dxa"/>
        <w:tblInd w:w="108" w:type="dxa"/>
        <w:tblLayout w:type="fixed"/>
        <w:tblLook w:val="04A0" w:firstRow="1" w:lastRow="0" w:firstColumn="1" w:lastColumn="0" w:noHBand="0" w:noVBand="1"/>
      </w:tblPr>
      <w:tblGrid>
        <w:gridCol w:w="1583"/>
        <w:gridCol w:w="7938"/>
      </w:tblGrid>
      <w:tr w:rsidR="009543A3" w:rsidRPr="009543A3" w14:paraId="18DB214A" w14:textId="77777777" w:rsidTr="59881932">
        <w:trPr>
          <w:tblHeader/>
        </w:trPr>
        <w:tc>
          <w:tcPr>
            <w:tcW w:w="1583" w:type="dxa"/>
            <w:tcBorders>
              <w:top w:val="single" w:sz="8" w:space="0" w:color="auto"/>
              <w:left w:val="single" w:sz="8" w:space="0" w:color="auto"/>
              <w:bottom w:val="single" w:sz="8" w:space="0" w:color="auto"/>
              <w:right w:val="single" w:sz="8" w:space="0" w:color="auto"/>
            </w:tcBorders>
            <w:shd w:val="clear" w:color="auto" w:fill="54CFBF" w:themeFill="accent1"/>
            <w:hideMark/>
          </w:tcPr>
          <w:p w14:paraId="7D159FE8" w14:textId="77777777" w:rsidR="009543A3" w:rsidRPr="009543A3" w:rsidRDefault="009543A3" w:rsidP="009543A3">
            <w:pPr>
              <w:spacing w:before="120" w:after="120"/>
              <w:rPr>
                <w:rFonts w:asciiTheme="minorHAnsi" w:eastAsia="Arial" w:hAnsiTheme="minorHAnsi" w:cs="Segoe UI"/>
                <w:b/>
                <w:bCs/>
                <w:sz w:val="24"/>
                <w:szCs w:val="24"/>
              </w:rPr>
            </w:pPr>
            <w:r w:rsidRPr="009543A3">
              <w:rPr>
                <w:rFonts w:asciiTheme="minorHAnsi" w:eastAsia="Arial" w:hAnsiTheme="minorHAnsi" w:cs="Segoe UI"/>
                <w:b/>
                <w:bCs/>
                <w:sz w:val="24"/>
                <w:szCs w:val="24"/>
              </w:rPr>
              <w:t xml:space="preserve">Category </w:t>
            </w:r>
          </w:p>
        </w:tc>
        <w:tc>
          <w:tcPr>
            <w:tcW w:w="7938" w:type="dxa"/>
            <w:tcBorders>
              <w:top w:val="single" w:sz="8" w:space="0" w:color="auto"/>
              <w:left w:val="single" w:sz="8" w:space="0" w:color="auto"/>
              <w:bottom w:val="single" w:sz="8" w:space="0" w:color="auto"/>
              <w:right w:val="single" w:sz="8" w:space="0" w:color="auto"/>
            </w:tcBorders>
            <w:shd w:val="clear" w:color="auto" w:fill="54CFBF" w:themeFill="accent1"/>
            <w:hideMark/>
          </w:tcPr>
          <w:p w14:paraId="41A47C65" w14:textId="0393B5E7" w:rsidR="009543A3" w:rsidRPr="009543A3" w:rsidRDefault="009543A3" w:rsidP="009543A3">
            <w:pPr>
              <w:spacing w:before="120" w:after="120"/>
              <w:rPr>
                <w:rFonts w:asciiTheme="minorHAnsi" w:eastAsia="Arial" w:hAnsiTheme="minorHAnsi" w:cs="Segoe UI"/>
                <w:b/>
                <w:bCs/>
                <w:sz w:val="24"/>
                <w:szCs w:val="24"/>
              </w:rPr>
            </w:pPr>
            <w:r w:rsidRPr="009543A3">
              <w:rPr>
                <w:rFonts w:asciiTheme="minorHAnsi" w:eastAsia="Arial" w:hAnsiTheme="minorHAnsi" w:cs="Segoe UI"/>
                <w:b/>
                <w:bCs/>
                <w:sz w:val="24"/>
                <w:szCs w:val="24"/>
              </w:rPr>
              <w:t>Criteria</w:t>
            </w:r>
          </w:p>
          <w:p w14:paraId="5E4504EF" w14:textId="77777777" w:rsidR="009543A3" w:rsidRPr="009543A3" w:rsidRDefault="009543A3" w:rsidP="009543A3">
            <w:pPr>
              <w:spacing w:before="120" w:after="120"/>
              <w:rPr>
                <w:rFonts w:asciiTheme="minorHAnsi" w:eastAsia="Arial" w:hAnsiTheme="minorHAnsi" w:cs="Segoe UI"/>
                <w:b/>
                <w:bCs/>
                <w:sz w:val="24"/>
                <w:szCs w:val="24"/>
              </w:rPr>
            </w:pPr>
          </w:p>
        </w:tc>
      </w:tr>
      <w:tr w:rsidR="009543A3" w:rsidRPr="009543A3" w14:paraId="3243561D" w14:textId="77777777" w:rsidTr="59881932">
        <w:trPr>
          <w:trHeight w:val="562"/>
        </w:trPr>
        <w:tc>
          <w:tcPr>
            <w:tcW w:w="1583" w:type="dxa"/>
            <w:tcBorders>
              <w:top w:val="single" w:sz="8" w:space="0" w:color="auto"/>
              <w:left w:val="single" w:sz="8" w:space="0" w:color="auto"/>
              <w:bottom w:val="single" w:sz="8" w:space="0" w:color="auto"/>
              <w:right w:val="single" w:sz="8" w:space="0" w:color="auto"/>
            </w:tcBorders>
            <w:shd w:val="clear" w:color="auto" w:fill="54CFBF" w:themeFill="accent1"/>
            <w:hideMark/>
          </w:tcPr>
          <w:p w14:paraId="2998CCE8" w14:textId="49DA08A3" w:rsidR="009543A3" w:rsidRPr="009543A3" w:rsidRDefault="000D5810" w:rsidP="009543A3">
            <w:pPr>
              <w:spacing w:before="120" w:after="120"/>
              <w:rPr>
                <w:rFonts w:asciiTheme="minorHAnsi" w:eastAsia="Arial" w:hAnsiTheme="minorHAnsi" w:cstheme="minorHAnsi"/>
                <w:b/>
                <w:bCs/>
                <w:sz w:val="24"/>
                <w:szCs w:val="24"/>
              </w:rPr>
            </w:pPr>
            <w:r>
              <w:rPr>
                <w:rFonts w:asciiTheme="minorHAnsi" w:eastAsia="Arial" w:hAnsiTheme="minorHAnsi" w:cstheme="minorHAnsi"/>
                <w:b/>
                <w:bCs/>
                <w:sz w:val="24"/>
                <w:szCs w:val="24"/>
              </w:rPr>
              <w:t>Investor/ User</w:t>
            </w:r>
          </w:p>
        </w:tc>
        <w:tc>
          <w:tcPr>
            <w:tcW w:w="7938" w:type="dxa"/>
            <w:tcBorders>
              <w:top w:val="single" w:sz="8" w:space="0" w:color="auto"/>
              <w:left w:val="single" w:sz="8" w:space="0" w:color="auto"/>
              <w:bottom w:val="single" w:sz="8" w:space="0" w:color="auto"/>
              <w:right w:val="single" w:sz="8" w:space="0" w:color="auto"/>
            </w:tcBorders>
            <w:hideMark/>
          </w:tcPr>
          <w:p w14:paraId="65F99C86" w14:textId="671D97AC" w:rsidR="009543A3" w:rsidRPr="009543A3" w:rsidRDefault="009543A3" w:rsidP="008E4E15">
            <w:pPr>
              <w:numPr>
                <w:ilvl w:val="0"/>
                <w:numId w:val="11"/>
              </w:numPr>
              <w:spacing w:before="120" w:after="120" w:line="240" w:lineRule="atLeast"/>
              <w:ind w:left="445" w:hanging="426"/>
              <w:rPr>
                <w:rFonts w:asciiTheme="minorHAnsi" w:hAnsiTheme="minorHAnsi" w:cstheme="minorBidi"/>
                <w:sz w:val="24"/>
                <w:szCs w:val="24"/>
              </w:rPr>
            </w:pPr>
            <w:r w:rsidRPr="009543A3">
              <w:rPr>
                <w:rFonts w:asciiTheme="minorHAnsi" w:hAnsiTheme="minorHAnsi" w:cstheme="minorBidi"/>
                <w:sz w:val="24"/>
                <w:szCs w:val="24"/>
              </w:rPr>
              <w:t xml:space="preserve">Proven professional experience as </w:t>
            </w:r>
            <w:r w:rsidR="00EB20C6">
              <w:rPr>
                <w:rFonts w:asciiTheme="minorHAnsi" w:hAnsiTheme="minorHAnsi" w:cstheme="minorBidi"/>
                <w:sz w:val="24"/>
                <w:szCs w:val="24"/>
              </w:rPr>
              <w:t>a</w:t>
            </w:r>
            <w:r w:rsidR="000D5810">
              <w:rPr>
                <w:rFonts w:asciiTheme="minorHAnsi" w:hAnsiTheme="minorHAnsi" w:cstheme="minorBidi"/>
                <w:sz w:val="24"/>
                <w:szCs w:val="24"/>
              </w:rPr>
              <w:t>n investor or other user of accounts</w:t>
            </w:r>
            <w:r w:rsidR="00EB20C6">
              <w:rPr>
                <w:rFonts w:asciiTheme="minorHAnsi" w:hAnsiTheme="minorHAnsi" w:cstheme="minorBidi"/>
                <w:sz w:val="24"/>
                <w:szCs w:val="24"/>
              </w:rPr>
              <w:t xml:space="preserve"> </w:t>
            </w:r>
            <w:r w:rsidR="007D5738">
              <w:rPr>
                <w:rFonts w:asciiTheme="minorHAnsi" w:hAnsiTheme="minorHAnsi" w:cstheme="minorBidi"/>
                <w:sz w:val="24"/>
                <w:szCs w:val="24"/>
              </w:rPr>
              <w:t>in</w:t>
            </w:r>
            <w:r w:rsidR="007E3BA7">
              <w:rPr>
                <w:rFonts w:asciiTheme="minorHAnsi" w:hAnsiTheme="minorHAnsi" w:cstheme="minorBidi"/>
                <w:sz w:val="24"/>
                <w:szCs w:val="24"/>
              </w:rPr>
              <w:t xml:space="preserve"> </w:t>
            </w:r>
            <w:r w:rsidR="007D5738">
              <w:rPr>
                <w:rFonts w:asciiTheme="minorHAnsi" w:hAnsiTheme="minorHAnsi" w:cstheme="minorBidi"/>
                <w:sz w:val="24"/>
                <w:szCs w:val="24"/>
              </w:rPr>
              <w:t>sector</w:t>
            </w:r>
            <w:r w:rsidR="00E34AE3">
              <w:rPr>
                <w:rFonts w:asciiTheme="minorHAnsi" w:hAnsiTheme="minorHAnsi" w:cstheme="minorBidi"/>
                <w:sz w:val="24"/>
                <w:szCs w:val="24"/>
              </w:rPr>
              <w:t>s</w:t>
            </w:r>
            <w:r w:rsidR="007D5738">
              <w:rPr>
                <w:rFonts w:asciiTheme="minorHAnsi" w:hAnsiTheme="minorHAnsi" w:cstheme="minorBidi"/>
                <w:sz w:val="24"/>
                <w:szCs w:val="24"/>
              </w:rPr>
              <w:t xml:space="preserve"> that use </w:t>
            </w:r>
            <w:r w:rsidR="00E07EEF">
              <w:rPr>
                <w:rFonts w:asciiTheme="minorHAnsi" w:hAnsiTheme="minorHAnsi" w:cstheme="minorBidi"/>
                <w:sz w:val="24"/>
                <w:szCs w:val="24"/>
              </w:rPr>
              <w:t>I</w:t>
            </w:r>
            <w:r w:rsidR="007D5738">
              <w:rPr>
                <w:rFonts w:asciiTheme="minorHAnsi" w:hAnsiTheme="minorHAnsi" w:cstheme="minorBidi"/>
                <w:sz w:val="24"/>
                <w:szCs w:val="24"/>
              </w:rPr>
              <w:t xml:space="preserve">FRS and </w:t>
            </w:r>
            <w:r w:rsidR="00C042F7">
              <w:rPr>
                <w:rFonts w:asciiTheme="minorHAnsi" w:hAnsiTheme="minorHAnsi" w:cstheme="minorBidi"/>
                <w:sz w:val="24"/>
                <w:szCs w:val="24"/>
              </w:rPr>
              <w:t>are</w:t>
            </w:r>
            <w:r w:rsidR="007D5738">
              <w:rPr>
                <w:rFonts w:asciiTheme="minorHAnsi" w:hAnsiTheme="minorHAnsi" w:cstheme="minorBidi"/>
                <w:sz w:val="24"/>
                <w:szCs w:val="24"/>
              </w:rPr>
              <w:t xml:space="preserve"> important to the</w:t>
            </w:r>
            <w:r w:rsidR="0058519D">
              <w:rPr>
                <w:rFonts w:asciiTheme="minorHAnsi" w:hAnsiTheme="minorHAnsi" w:cstheme="minorBidi"/>
                <w:sz w:val="24"/>
                <w:szCs w:val="24"/>
              </w:rPr>
              <w:t xml:space="preserve"> UK economy.</w:t>
            </w:r>
          </w:p>
          <w:p w14:paraId="33F69C05" w14:textId="53AD22ED" w:rsidR="009543A3" w:rsidRPr="009543A3" w:rsidRDefault="009543A3" w:rsidP="008B637C">
            <w:pPr>
              <w:numPr>
                <w:ilvl w:val="0"/>
                <w:numId w:val="11"/>
              </w:numPr>
              <w:spacing w:after="120" w:line="240" w:lineRule="atLeast"/>
              <w:ind w:left="445" w:hanging="426"/>
              <w:rPr>
                <w:rFonts w:asciiTheme="minorHAnsi" w:hAnsiTheme="minorHAnsi" w:cstheme="minorBidi"/>
                <w:sz w:val="24"/>
                <w:szCs w:val="24"/>
              </w:rPr>
            </w:pPr>
            <w:r w:rsidRPr="009543A3">
              <w:rPr>
                <w:rFonts w:asciiTheme="minorHAnsi" w:hAnsiTheme="minorHAnsi" w:cstheme="minorBidi"/>
                <w:sz w:val="24"/>
                <w:szCs w:val="24"/>
              </w:rPr>
              <w:t xml:space="preserve">Ability to add value to the Board’s understanding of the impact of IFRS from the </w:t>
            </w:r>
            <w:r w:rsidR="00EF70C1">
              <w:rPr>
                <w:rFonts w:asciiTheme="minorHAnsi" w:hAnsiTheme="minorHAnsi" w:cstheme="minorBidi"/>
                <w:sz w:val="24"/>
                <w:szCs w:val="24"/>
              </w:rPr>
              <w:t>investor/ user</w:t>
            </w:r>
            <w:r w:rsidRPr="009543A3">
              <w:rPr>
                <w:rFonts w:asciiTheme="minorHAnsi" w:hAnsiTheme="minorHAnsi" w:cstheme="minorBidi"/>
                <w:sz w:val="24"/>
                <w:szCs w:val="24"/>
              </w:rPr>
              <w:t xml:space="preserve"> perspective, </w:t>
            </w:r>
            <w:r w:rsidR="007E3BA7">
              <w:rPr>
                <w:rFonts w:asciiTheme="minorHAnsi" w:hAnsiTheme="minorHAnsi" w:cstheme="minorBidi"/>
                <w:sz w:val="24"/>
                <w:szCs w:val="24"/>
              </w:rPr>
              <w:t xml:space="preserve">including </w:t>
            </w:r>
            <w:r w:rsidRPr="009543A3">
              <w:rPr>
                <w:rFonts w:asciiTheme="minorHAnsi" w:hAnsiTheme="minorHAnsi" w:cstheme="minorBidi"/>
                <w:sz w:val="24"/>
                <w:szCs w:val="24"/>
              </w:rPr>
              <w:t xml:space="preserve">as part of its broader consideration of the UK </w:t>
            </w:r>
            <w:r w:rsidR="00EC0E7E">
              <w:rPr>
                <w:rFonts w:asciiTheme="minorHAnsi" w:hAnsiTheme="minorHAnsi" w:cstheme="minorBidi"/>
                <w:sz w:val="24"/>
                <w:szCs w:val="24"/>
              </w:rPr>
              <w:t xml:space="preserve">long-term </w:t>
            </w:r>
            <w:r w:rsidRPr="009543A3">
              <w:rPr>
                <w:rFonts w:asciiTheme="minorHAnsi" w:hAnsiTheme="minorHAnsi" w:cstheme="minorBidi"/>
                <w:sz w:val="24"/>
                <w:szCs w:val="24"/>
              </w:rPr>
              <w:t>public good.</w:t>
            </w:r>
          </w:p>
          <w:p w14:paraId="16CC2F68" w14:textId="21D1DFA2" w:rsidR="009543A3" w:rsidRPr="009543A3" w:rsidRDefault="009543A3" w:rsidP="008B637C">
            <w:pPr>
              <w:numPr>
                <w:ilvl w:val="0"/>
                <w:numId w:val="11"/>
              </w:numPr>
              <w:spacing w:after="120" w:line="240" w:lineRule="atLeast"/>
              <w:ind w:left="445" w:hanging="426"/>
              <w:rPr>
                <w:rFonts w:asciiTheme="minorHAnsi" w:hAnsiTheme="minorHAnsi" w:cstheme="minorBidi"/>
                <w:sz w:val="24"/>
                <w:szCs w:val="24"/>
              </w:rPr>
            </w:pPr>
            <w:r w:rsidRPr="009543A3">
              <w:rPr>
                <w:rFonts w:asciiTheme="minorHAnsi" w:hAnsiTheme="minorHAnsi" w:cstheme="minorBidi"/>
                <w:sz w:val="24"/>
                <w:szCs w:val="24"/>
              </w:rPr>
              <w:t xml:space="preserve">Knowledge and experience </w:t>
            </w:r>
            <w:r w:rsidR="006F037A">
              <w:rPr>
                <w:rFonts w:asciiTheme="minorHAnsi" w:hAnsiTheme="minorHAnsi" w:cstheme="minorBidi"/>
                <w:sz w:val="24"/>
                <w:szCs w:val="24"/>
              </w:rPr>
              <w:t xml:space="preserve">to </w:t>
            </w:r>
            <w:r w:rsidR="0092762D">
              <w:rPr>
                <w:rFonts w:asciiTheme="minorHAnsi" w:hAnsiTheme="minorHAnsi" w:cstheme="minorBidi"/>
                <w:sz w:val="24"/>
                <w:szCs w:val="24"/>
              </w:rPr>
              <w:t>be abl</w:t>
            </w:r>
            <w:r w:rsidR="00F73F1C">
              <w:rPr>
                <w:rFonts w:asciiTheme="minorHAnsi" w:hAnsiTheme="minorHAnsi" w:cstheme="minorBidi"/>
                <w:sz w:val="24"/>
                <w:szCs w:val="24"/>
              </w:rPr>
              <w:t>e</w:t>
            </w:r>
            <w:r w:rsidR="006F037A">
              <w:rPr>
                <w:rFonts w:asciiTheme="minorHAnsi" w:hAnsiTheme="minorHAnsi" w:cstheme="minorBidi"/>
                <w:sz w:val="24"/>
                <w:szCs w:val="24"/>
              </w:rPr>
              <w:t xml:space="preserve"> to</w:t>
            </w:r>
            <w:r w:rsidRPr="009543A3">
              <w:rPr>
                <w:rFonts w:asciiTheme="minorHAnsi" w:hAnsiTheme="minorHAnsi" w:cstheme="minorBidi"/>
                <w:sz w:val="24"/>
                <w:szCs w:val="24"/>
              </w:rPr>
              <w:t xml:space="preserve"> contribute to the setting of the Board’s strategic direction and thought leadership activity.</w:t>
            </w:r>
          </w:p>
        </w:tc>
      </w:tr>
      <w:tr w:rsidR="006B7080" w:rsidRPr="009543A3" w14:paraId="1DA5A6F9" w14:textId="77777777" w:rsidTr="59881932">
        <w:trPr>
          <w:trHeight w:val="562"/>
        </w:trPr>
        <w:tc>
          <w:tcPr>
            <w:tcW w:w="1583" w:type="dxa"/>
            <w:tcBorders>
              <w:top w:val="single" w:sz="8" w:space="0" w:color="auto"/>
              <w:left w:val="single" w:sz="8" w:space="0" w:color="auto"/>
              <w:bottom w:val="single" w:sz="8" w:space="0" w:color="auto"/>
              <w:right w:val="single" w:sz="8" w:space="0" w:color="auto"/>
            </w:tcBorders>
            <w:shd w:val="clear" w:color="auto" w:fill="54CFBF" w:themeFill="accent1"/>
          </w:tcPr>
          <w:p w14:paraId="7044DE5F" w14:textId="39C09CE7" w:rsidR="006B7080" w:rsidRDefault="006B7080" w:rsidP="009543A3">
            <w:pPr>
              <w:spacing w:before="120" w:after="120"/>
              <w:rPr>
                <w:rFonts w:asciiTheme="minorHAnsi" w:eastAsia="Arial" w:hAnsiTheme="minorHAnsi" w:cstheme="minorHAnsi"/>
                <w:b/>
                <w:bCs/>
                <w:sz w:val="24"/>
                <w:szCs w:val="24"/>
              </w:rPr>
            </w:pPr>
            <w:r>
              <w:rPr>
                <w:rFonts w:asciiTheme="minorHAnsi" w:eastAsia="Arial" w:hAnsiTheme="minorHAnsi" w:cstheme="minorHAnsi"/>
                <w:b/>
                <w:bCs/>
                <w:sz w:val="24"/>
                <w:szCs w:val="24"/>
              </w:rPr>
              <w:t xml:space="preserve">Academic </w:t>
            </w:r>
          </w:p>
        </w:tc>
        <w:tc>
          <w:tcPr>
            <w:tcW w:w="7938" w:type="dxa"/>
            <w:tcBorders>
              <w:top w:val="single" w:sz="8" w:space="0" w:color="auto"/>
              <w:left w:val="single" w:sz="8" w:space="0" w:color="auto"/>
              <w:bottom w:val="single" w:sz="8" w:space="0" w:color="auto"/>
              <w:right w:val="single" w:sz="8" w:space="0" w:color="auto"/>
            </w:tcBorders>
          </w:tcPr>
          <w:p w14:paraId="083D20A1" w14:textId="77777777" w:rsidR="006B7080" w:rsidRPr="00903004" w:rsidRDefault="00850214" w:rsidP="008E4E15">
            <w:pPr>
              <w:numPr>
                <w:ilvl w:val="0"/>
                <w:numId w:val="11"/>
              </w:numPr>
              <w:spacing w:before="120" w:after="120" w:line="240" w:lineRule="atLeast"/>
              <w:ind w:left="445" w:hanging="426"/>
              <w:rPr>
                <w:rFonts w:asciiTheme="minorHAnsi" w:hAnsiTheme="minorHAnsi" w:cstheme="minorBidi"/>
                <w:sz w:val="24"/>
                <w:szCs w:val="24"/>
              </w:rPr>
            </w:pPr>
            <w:r w:rsidRPr="00903004">
              <w:rPr>
                <w:rFonts w:asciiTheme="minorHAnsi" w:hAnsiTheme="minorHAnsi" w:cstheme="minorBidi"/>
                <w:sz w:val="24"/>
                <w:szCs w:val="24"/>
              </w:rPr>
              <w:t xml:space="preserve">Deep understanding of international accounting standards and financial reporting, and its role in supporting effective and efficient </w:t>
            </w:r>
            <w:r w:rsidR="0090532B" w:rsidRPr="00903004">
              <w:rPr>
                <w:rFonts w:asciiTheme="minorHAnsi" w:hAnsiTheme="minorHAnsi" w:cstheme="minorBidi"/>
                <w:sz w:val="24"/>
                <w:szCs w:val="24"/>
              </w:rPr>
              <w:t>capital allocation.</w:t>
            </w:r>
          </w:p>
          <w:p w14:paraId="1492A1BD" w14:textId="7E6D01A8" w:rsidR="0090532B" w:rsidRPr="00903004" w:rsidRDefault="00D43AB2" w:rsidP="008E4E15">
            <w:pPr>
              <w:numPr>
                <w:ilvl w:val="0"/>
                <w:numId w:val="11"/>
              </w:numPr>
              <w:spacing w:before="120" w:after="120" w:line="240" w:lineRule="atLeast"/>
              <w:ind w:left="445" w:hanging="426"/>
              <w:rPr>
                <w:rFonts w:asciiTheme="minorHAnsi" w:hAnsiTheme="minorHAnsi" w:cstheme="minorBidi"/>
                <w:sz w:val="24"/>
                <w:szCs w:val="24"/>
              </w:rPr>
            </w:pPr>
            <w:r w:rsidRPr="00903004">
              <w:rPr>
                <w:rFonts w:asciiTheme="minorHAnsi" w:hAnsiTheme="minorHAnsi" w:cstheme="minorBidi"/>
                <w:sz w:val="24"/>
                <w:szCs w:val="24"/>
              </w:rPr>
              <w:t xml:space="preserve">Ability to add value to the </w:t>
            </w:r>
            <w:r w:rsidR="00C0517D" w:rsidRPr="00903004">
              <w:rPr>
                <w:rFonts w:asciiTheme="minorHAnsi" w:hAnsiTheme="minorHAnsi" w:cstheme="minorBidi"/>
                <w:sz w:val="24"/>
                <w:szCs w:val="24"/>
              </w:rPr>
              <w:t>Board’s understanding of</w:t>
            </w:r>
            <w:r w:rsidR="006508D8" w:rsidRPr="00903004">
              <w:rPr>
                <w:rFonts w:asciiTheme="minorHAnsi" w:hAnsiTheme="minorHAnsi" w:cstheme="minorBidi"/>
                <w:sz w:val="24"/>
                <w:szCs w:val="24"/>
              </w:rPr>
              <w:t xml:space="preserve"> </w:t>
            </w:r>
            <w:r w:rsidR="00EB0D33" w:rsidRPr="00903004">
              <w:rPr>
                <w:rFonts w:asciiTheme="minorHAnsi" w:hAnsiTheme="minorHAnsi" w:cstheme="minorBidi"/>
                <w:sz w:val="24"/>
                <w:szCs w:val="24"/>
              </w:rPr>
              <w:t xml:space="preserve">relevant </w:t>
            </w:r>
            <w:r w:rsidR="00BA2116" w:rsidRPr="00903004">
              <w:rPr>
                <w:rFonts w:asciiTheme="minorHAnsi" w:hAnsiTheme="minorHAnsi" w:cstheme="minorBidi"/>
                <w:sz w:val="24"/>
                <w:szCs w:val="24"/>
              </w:rPr>
              <w:t xml:space="preserve">empirical </w:t>
            </w:r>
            <w:r w:rsidR="006508D8" w:rsidRPr="00903004">
              <w:rPr>
                <w:rFonts w:asciiTheme="minorHAnsi" w:hAnsiTheme="minorHAnsi" w:cstheme="minorBidi"/>
                <w:sz w:val="24"/>
                <w:szCs w:val="24"/>
              </w:rPr>
              <w:t>research</w:t>
            </w:r>
            <w:r w:rsidR="00254122" w:rsidRPr="00903004">
              <w:rPr>
                <w:rFonts w:asciiTheme="minorHAnsi" w:hAnsiTheme="minorHAnsi" w:cstheme="minorBidi"/>
                <w:sz w:val="24"/>
                <w:szCs w:val="24"/>
              </w:rPr>
              <w:t xml:space="preserve"> as part of its </w:t>
            </w:r>
            <w:r w:rsidR="00E87A06" w:rsidRPr="00903004">
              <w:rPr>
                <w:rFonts w:asciiTheme="minorHAnsi" w:hAnsiTheme="minorHAnsi" w:cstheme="minorBidi"/>
                <w:sz w:val="24"/>
                <w:szCs w:val="24"/>
              </w:rPr>
              <w:t xml:space="preserve">robust </w:t>
            </w:r>
            <w:r w:rsidR="00254122" w:rsidRPr="00903004">
              <w:rPr>
                <w:rFonts w:asciiTheme="minorHAnsi" w:hAnsiTheme="minorHAnsi" w:cstheme="minorBidi"/>
                <w:sz w:val="24"/>
                <w:szCs w:val="24"/>
              </w:rPr>
              <w:t>decision-making</w:t>
            </w:r>
            <w:r w:rsidR="00121255" w:rsidRPr="00903004">
              <w:rPr>
                <w:rFonts w:asciiTheme="minorHAnsi" w:hAnsiTheme="minorHAnsi" w:cstheme="minorBidi"/>
                <w:sz w:val="24"/>
                <w:szCs w:val="24"/>
              </w:rPr>
              <w:t>.</w:t>
            </w:r>
          </w:p>
          <w:p w14:paraId="1D13DA2D" w14:textId="44F46923" w:rsidR="003A15FC" w:rsidRPr="00903004" w:rsidRDefault="00EC0E7E" w:rsidP="008E4E15">
            <w:pPr>
              <w:numPr>
                <w:ilvl w:val="0"/>
                <w:numId w:val="11"/>
              </w:numPr>
              <w:spacing w:before="120" w:after="120" w:line="240" w:lineRule="atLeast"/>
              <w:ind w:left="445" w:hanging="426"/>
              <w:rPr>
                <w:rFonts w:asciiTheme="minorHAnsi" w:hAnsiTheme="minorHAnsi" w:cstheme="minorBidi"/>
                <w:sz w:val="24"/>
                <w:szCs w:val="24"/>
              </w:rPr>
            </w:pPr>
            <w:r w:rsidRPr="00903004">
              <w:rPr>
                <w:rFonts w:asciiTheme="minorHAnsi" w:hAnsiTheme="minorHAnsi" w:cstheme="minorBidi"/>
                <w:sz w:val="24"/>
                <w:szCs w:val="24"/>
              </w:rPr>
              <w:lastRenderedPageBreak/>
              <w:t>Knowledge and experience to be able to contribute to the setting of the Board’s research strategy and thought leadership activity.</w:t>
            </w:r>
          </w:p>
        </w:tc>
      </w:tr>
      <w:tr w:rsidR="006B7080" w:rsidRPr="009543A3" w14:paraId="01D1B9C9" w14:textId="77777777" w:rsidTr="59881932">
        <w:trPr>
          <w:trHeight w:val="562"/>
        </w:trPr>
        <w:tc>
          <w:tcPr>
            <w:tcW w:w="1583" w:type="dxa"/>
            <w:tcBorders>
              <w:top w:val="single" w:sz="8" w:space="0" w:color="auto"/>
              <w:left w:val="single" w:sz="8" w:space="0" w:color="auto"/>
              <w:bottom w:val="single" w:sz="8" w:space="0" w:color="auto"/>
              <w:right w:val="single" w:sz="8" w:space="0" w:color="auto"/>
            </w:tcBorders>
            <w:shd w:val="clear" w:color="auto" w:fill="54CFBF" w:themeFill="accent1"/>
          </w:tcPr>
          <w:p w14:paraId="353CDE50" w14:textId="5C7315D4" w:rsidR="006B7080" w:rsidRDefault="00E82FF8" w:rsidP="009543A3">
            <w:pPr>
              <w:spacing w:before="120" w:after="120"/>
              <w:rPr>
                <w:rFonts w:asciiTheme="minorHAnsi" w:eastAsia="Arial" w:hAnsiTheme="minorHAnsi" w:cstheme="minorHAnsi"/>
                <w:b/>
                <w:bCs/>
                <w:sz w:val="24"/>
                <w:szCs w:val="24"/>
              </w:rPr>
            </w:pPr>
            <w:r>
              <w:rPr>
                <w:rFonts w:asciiTheme="minorHAnsi" w:eastAsia="Arial" w:hAnsiTheme="minorHAnsi" w:cstheme="minorHAnsi"/>
                <w:b/>
                <w:bCs/>
                <w:sz w:val="24"/>
                <w:szCs w:val="24"/>
              </w:rPr>
              <w:lastRenderedPageBreak/>
              <w:t>Preparer</w:t>
            </w:r>
            <w:r w:rsidR="00D06804">
              <w:rPr>
                <w:rFonts w:asciiTheme="minorHAnsi" w:eastAsia="Arial" w:hAnsiTheme="minorHAnsi" w:cstheme="minorHAnsi"/>
                <w:b/>
                <w:bCs/>
                <w:sz w:val="24"/>
                <w:szCs w:val="24"/>
              </w:rPr>
              <w:t xml:space="preserve"> of Accounts</w:t>
            </w:r>
          </w:p>
        </w:tc>
        <w:tc>
          <w:tcPr>
            <w:tcW w:w="7938" w:type="dxa"/>
            <w:tcBorders>
              <w:top w:val="single" w:sz="8" w:space="0" w:color="auto"/>
              <w:left w:val="single" w:sz="8" w:space="0" w:color="auto"/>
              <w:bottom w:val="single" w:sz="8" w:space="0" w:color="auto"/>
              <w:right w:val="single" w:sz="8" w:space="0" w:color="auto"/>
            </w:tcBorders>
          </w:tcPr>
          <w:p w14:paraId="5AE5A264" w14:textId="1DFDA835" w:rsidR="009707B8" w:rsidRPr="009543A3" w:rsidRDefault="6691CC50" w:rsidP="59881932">
            <w:pPr>
              <w:numPr>
                <w:ilvl w:val="0"/>
                <w:numId w:val="11"/>
              </w:numPr>
              <w:spacing w:before="120" w:after="120" w:line="240" w:lineRule="atLeast"/>
              <w:ind w:left="445" w:hanging="426"/>
              <w:rPr>
                <w:rFonts w:asciiTheme="minorHAnsi" w:hAnsiTheme="minorHAnsi" w:cstheme="minorBidi"/>
                <w:sz w:val="24"/>
                <w:szCs w:val="24"/>
              </w:rPr>
            </w:pPr>
            <w:r w:rsidRPr="59881932">
              <w:rPr>
                <w:rFonts w:asciiTheme="minorHAnsi" w:hAnsiTheme="minorHAnsi" w:cstheme="minorBidi"/>
                <w:sz w:val="24"/>
                <w:szCs w:val="24"/>
              </w:rPr>
              <w:t xml:space="preserve">Proven professional experience as a preparer </w:t>
            </w:r>
            <w:r w:rsidR="6B74CD25" w:rsidRPr="59881932">
              <w:rPr>
                <w:rFonts w:asciiTheme="minorHAnsi" w:hAnsiTheme="minorHAnsi" w:cstheme="minorBidi"/>
                <w:sz w:val="24"/>
                <w:szCs w:val="24"/>
              </w:rPr>
              <w:t xml:space="preserve">using IFRS </w:t>
            </w:r>
            <w:r w:rsidRPr="59881932">
              <w:rPr>
                <w:rFonts w:asciiTheme="minorHAnsi" w:hAnsiTheme="minorHAnsi" w:cstheme="minorBidi"/>
                <w:sz w:val="24"/>
                <w:szCs w:val="24"/>
              </w:rPr>
              <w:t>in a sector that is important to the UK economy. Representatives of organisations such as the 100 Group or the Quoted Companies Alliance are likely to be eligible.</w:t>
            </w:r>
          </w:p>
          <w:p w14:paraId="3693B470" w14:textId="357B179B" w:rsidR="009707B8" w:rsidRPr="009543A3" w:rsidRDefault="009707B8" w:rsidP="009707B8">
            <w:pPr>
              <w:numPr>
                <w:ilvl w:val="0"/>
                <w:numId w:val="11"/>
              </w:numPr>
              <w:spacing w:after="120" w:line="240" w:lineRule="atLeast"/>
              <w:ind w:left="445" w:hanging="426"/>
              <w:rPr>
                <w:rFonts w:asciiTheme="minorHAnsi" w:hAnsiTheme="minorHAnsi" w:cstheme="minorBidi"/>
                <w:sz w:val="24"/>
                <w:szCs w:val="24"/>
              </w:rPr>
            </w:pPr>
            <w:r w:rsidRPr="009543A3">
              <w:rPr>
                <w:rFonts w:asciiTheme="minorHAnsi" w:hAnsiTheme="minorHAnsi" w:cstheme="minorBidi"/>
                <w:sz w:val="24"/>
                <w:szCs w:val="24"/>
              </w:rPr>
              <w:t xml:space="preserve">Ability to add value to the Board’s understanding of the impact of IFRS from the preparer perspective, </w:t>
            </w:r>
            <w:r>
              <w:rPr>
                <w:rFonts w:asciiTheme="minorHAnsi" w:hAnsiTheme="minorHAnsi" w:cstheme="minorBidi"/>
                <w:sz w:val="24"/>
                <w:szCs w:val="24"/>
              </w:rPr>
              <w:t xml:space="preserve">including </w:t>
            </w:r>
            <w:r w:rsidRPr="009543A3">
              <w:rPr>
                <w:rFonts w:asciiTheme="minorHAnsi" w:hAnsiTheme="minorHAnsi" w:cstheme="minorBidi"/>
                <w:sz w:val="24"/>
                <w:szCs w:val="24"/>
              </w:rPr>
              <w:t xml:space="preserve">as part of its broader consideration of the UK </w:t>
            </w:r>
            <w:r w:rsidR="008D43DC">
              <w:rPr>
                <w:rFonts w:asciiTheme="minorHAnsi" w:hAnsiTheme="minorHAnsi" w:cstheme="minorBidi"/>
                <w:sz w:val="24"/>
                <w:szCs w:val="24"/>
              </w:rPr>
              <w:t xml:space="preserve">long-term </w:t>
            </w:r>
            <w:r w:rsidRPr="009543A3">
              <w:rPr>
                <w:rFonts w:asciiTheme="minorHAnsi" w:hAnsiTheme="minorHAnsi" w:cstheme="minorBidi"/>
                <w:sz w:val="24"/>
                <w:szCs w:val="24"/>
              </w:rPr>
              <w:t>public good.</w:t>
            </w:r>
          </w:p>
          <w:p w14:paraId="7B297DF2" w14:textId="5B7E0BEC" w:rsidR="006B7080" w:rsidRPr="009543A3" w:rsidRDefault="009707B8" w:rsidP="009707B8">
            <w:pPr>
              <w:numPr>
                <w:ilvl w:val="0"/>
                <w:numId w:val="11"/>
              </w:numPr>
              <w:spacing w:before="120" w:after="120" w:line="240" w:lineRule="atLeast"/>
              <w:ind w:left="445" w:hanging="426"/>
              <w:rPr>
                <w:rFonts w:asciiTheme="minorHAnsi" w:hAnsiTheme="minorHAnsi" w:cstheme="minorBidi"/>
                <w:sz w:val="24"/>
                <w:szCs w:val="24"/>
              </w:rPr>
            </w:pPr>
            <w:r w:rsidRPr="009543A3">
              <w:rPr>
                <w:rFonts w:asciiTheme="minorHAnsi" w:hAnsiTheme="minorHAnsi" w:cstheme="minorBidi"/>
                <w:sz w:val="24"/>
                <w:szCs w:val="24"/>
              </w:rPr>
              <w:t xml:space="preserve">Knowledge and experience </w:t>
            </w:r>
            <w:r>
              <w:rPr>
                <w:rFonts w:asciiTheme="minorHAnsi" w:hAnsiTheme="minorHAnsi" w:cstheme="minorBidi"/>
                <w:sz w:val="24"/>
                <w:szCs w:val="24"/>
              </w:rPr>
              <w:t>to be able to</w:t>
            </w:r>
            <w:r w:rsidRPr="009543A3">
              <w:rPr>
                <w:rFonts w:asciiTheme="minorHAnsi" w:hAnsiTheme="minorHAnsi" w:cstheme="minorBidi"/>
                <w:sz w:val="24"/>
                <w:szCs w:val="24"/>
              </w:rPr>
              <w:t xml:space="preserve"> contribute to the setting of the Board’s strategic direction and thought leadership activity.</w:t>
            </w:r>
          </w:p>
        </w:tc>
      </w:tr>
      <w:tr w:rsidR="009543A3" w:rsidRPr="009543A3" w14:paraId="6AE9B920" w14:textId="77777777" w:rsidTr="59881932">
        <w:tc>
          <w:tcPr>
            <w:tcW w:w="1583" w:type="dxa"/>
            <w:tcBorders>
              <w:top w:val="single" w:sz="8" w:space="0" w:color="auto"/>
              <w:left w:val="single" w:sz="8" w:space="0" w:color="auto"/>
              <w:bottom w:val="single" w:sz="8" w:space="0" w:color="auto"/>
              <w:right w:val="single" w:sz="8" w:space="0" w:color="auto"/>
            </w:tcBorders>
            <w:shd w:val="clear" w:color="auto" w:fill="54CFBF" w:themeFill="accent1"/>
            <w:hideMark/>
          </w:tcPr>
          <w:p w14:paraId="5C4B6C40" w14:textId="677C247D" w:rsidR="009543A3" w:rsidRPr="009543A3" w:rsidRDefault="006F037A" w:rsidP="009543A3">
            <w:pPr>
              <w:spacing w:before="120" w:after="120"/>
              <w:rPr>
                <w:rFonts w:asciiTheme="minorHAnsi" w:eastAsia="Arial" w:hAnsiTheme="minorHAnsi" w:cstheme="minorHAnsi"/>
                <w:b/>
                <w:bCs/>
                <w:sz w:val="24"/>
                <w:szCs w:val="24"/>
              </w:rPr>
            </w:pPr>
            <w:r>
              <w:rPr>
                <w:rFonts w:asciiTheme="minorHAnsi" w:eastAsia="Arial" w:hAnsiTheme="minorHAnsi" w:cstheme="minorHAnsi"/>
                <w:b/>
                <w:bCs/>
                <w:sz w:val="24"/>
                <w:szCs w:val="24"/>
              </w:rPr>
              <w:t>A</w:t>
            </w:r>
            <w:r w:rsidR="00C8193C">
              <w:rPr>
                <w:rFonts w:asciiTheme="minorHAnsi" w:eastAsia="Arial" w:hAnsiTheme="minorHAnsi" w:cstheme="minorHAnsi"/>
                <w:b/>
                <w:bCs/>
                <w:sz w:val="24"/>
                <w:szCs w:val="24"/>
              </w:rPr>
              <w:t xml:space="preserve">ccounting </w:t>
            </w:r>
            <w:r w:rsidR="00194BB8">
              <w:rPr>
                <w:rFonts w:asciiTheme="minorHAnsi" w:eastAsia="Arial" w:hAnsiTheme="minorHAnsi" w:cstheme="minorHAnsi"/>
                <w:b/>
                <w:bCs/>
                <w:sz w:val="24"/>
                <w:szCs w:val="24"/>
              </w:rPr>
              <w:t>F</w:t>
            </w:r>
            <w:r w:rsidR="00C8193C">
              <w:rPr>
                <w:rFonts w:asciiTheme="minorHAnsi" w:eastAsia="Arial" w:hAnsiTheme="minorHAnsi" w:cstheme="minorHAnsi"/>
                <w:b/>
                <w:bCs/>
                <w:sz w:val="24"/>
                <w:szCs w:val="24"/>
              </w:rPr>
              <w:t>irm</w:t>
            </w:r>
            <w:r w:rsidR="00736F8A">
              <w:rPr>
                <w:rFonts w:asciiTheme="minorHAnsi" w:eastAsia="Arial" w:hAnsiTheme="minorHAnsi" w:cstheme="minorHAnsi"/>
                <w:b/>
                <w:bCs/>
                <w:sz w:val="24"/>
                <w:szCs w:val="24"/>
              </w:rPr>
              <w:t xml:space="preserve"> Background</w:t>
            </w:r>
            <w:r w:rsidR="00C8193C">
              <w:rPr>
                <w:rFonts w:asciiTheme="minorHAnsi" w:eastAsia="Arial" w:hAnsiTheme="minorHAnsi" w:cstheme="minorHAnsi"/>
                <w:b/>
                <w:bCs/>
                <w:sz w:val="24"/>
                <w:szCs w:val="24"/>
              </w:rPr>
              <w:t xml:space="preserve"> </w:t>
            </w:r>
          </w:p>
        </w:tc>
        <w:tc>
          <w:tcPr>
            <w:tcW w:w="7938" w:type="dxa"/>
            <w:tcBorders>
              <w:top w:val="single" w:sz="8" w:space="0" w:color="auto"/>
              <w:left w:val="single" w:sz="8" w:space="0" w:color="auto"/>
              <w:bottom w:val="single" w:sz="8" w:space="0" w:color="auto"/>
              <w:right w:val="single" w:sz="8" w:space="0" w:color="auto"/>
            </w:tcBorders>
            <w:hideMark/>
          </w:tcPr>
          <w:p w14:paraId="5484CBA9" w14:textId="77777777" w:rsidR="009543A3" w:rsidRPr="009543A3" w:rsidRDefault="009543A3" w:rsidP="008E4E15">
            <w:pPr>
              <w:numPr>
                <w:ilvl w:val="0"/>
                <w:numId w:val="12"/>
              </w:numPr>
              <w:spacing w:before="120" w:after="120" w:line="240" w:lineRule="atLeast"/>
              <w:ind w:left="445" w:hanging="426"/>
              <w:rPr>
                <w:rFonts w:asciiTheme="minorHAnsi" w:hAnsiTheme="minorHAnsi" w:cstheme="minorBidi"/>
                <w:sz w:val="24"/>
                <w:szCs w:val="24"/>
              </w:rPr>
            </w:pPr>
            <w:r w:rsidRPr="009543A3">
              <w:rPr>
                <w:rFonts w:asciiTheme="minorHAnsi" w:hAnsiTheme="minorHAnsi" w:cstheme="minorBidi"/>
                <w:sz w:val="24"/>
                <w:szCs w:val="24"/>
              </w:rPr>
              <w:t>In-depth specialist accounting knowledge and experience in relation to IFRS, to support the Board in ensuring robust decision-making in respect of IFRS adoption for use by UK companies.</w:t>
            </w:r>
          </w:p>
          <w:p w14:paraId="269C2313" w14:textId="30F685CB" w:rsidR="00A55554" w:rsidRDefault="009543A3" w:rsidP="00A55554">
            <w:pPr>
              <w:numPr>
                <w:ilvl w:val="0"/>
                <w:numId w:val="12"/>
              </w:numPr>
              <w:spacing w:after="120" w:line="240" w:lineRule="atLeast"/>
              <w:ind w:left="445" w:hanging="426"/>
              <w:rPr>
                <w:rFonts w:asciiTheme="minorHAnsi" w:hAnsiTheme="minorHAnsi" w:cstheme="minorBidi"/>
                <w:sz w:val="24"/>
                <w:szCs w:val="24"/>
              </w:rPr>
            </w:pPr>
            <w:r w:rsidRPr="009543A3">
              <w:rPr>
                <w:rFonts w:asciiTheme="minorHAnsi" w:hAnsiTheme="minorHAnsi" w:cstheme="minorBidi"/>
                <w:sz w:val="24"/>
                <w:szCs w:val="24"/>
              </w:rPr>
              <w:t xml:space="preserve">Ability to support the Board’s assessment of complex technical accounting matters and their potential impact in respect of the UK </w:t>
            </w:r>
            <w:r w:rsidR="00F24B59">
              <w:rPr>
                <w:rFonts w:asciiTheme="minorHAnsi" w:hAnsiTheme="minorHAnsi" w:cstheme="minorBidi"/>
                <w:sz w:val="24"/>
                <w:szCs w:val="24"/>
              </w:rPr>
              <w:t xml:space="preserve">long-term </w:t>
            </w:r>
            <w:r w:rsidRPr="009543A3">
              <w:rPr>
                <w:rFonts w:asciiTheme="minorHAnsi" w:hAnsiTheme="minorHAnsi" w:cstheme="minorBidi"/>
                <w:sz w:val="24"/>
                <w:szCs w:val="24"/>
              </w:rPr>
              <w:t>public good.</w:t>
            </w:r>
          </w:p>
          <w:p w14:paraId="69011E06" w14:textId="74A7701B" w:rsidR="009543A3" w:rsidRPr="00A55554" w:rsidRDefault="00A13A34" w:rsidP="00A55554">
            <w:pPr>
              <w:numPr>
                <w:ilvl w:val="0"/>
                <w:numId w:val="12"/>
              </w:numPr>
              <w:spacing w:after="120" w:line="240" w:lineRule="atLeast"/>
              <w:ind w:left="445" w:hanging="426"/>
              <w:rPr>
                <w:rFonts w:asciiTheme="minorHAnsi" w:hAnsiTheme="minorHAnsi" w:cstheme="minorBidi"/>
                <w:sz w:val="24"/>
                <w:szCs w:val="24"/>
              </w:rPr>
            </w:pPr>
            <w:r w:rsidRPr="00A55554">
              <w:rPr>
                <w:rFonts w:asciiTheme="minorHAnsi" w:hAnsiTheme="minorHAnsi" w:cstheme="minorBidi"/>
                <w:sz w:val="24"/>
                <w:szCs w:val="24"/>
              </w:rPr>
              <w:t>Those recently retired from accounting firms</w:t>
            </w:r>
            <w:r w:rsidR="009B5491">
              <w:rPr>
                <w:rFonts w:asciiTheme="minorHAnsi" w:hAnsiTheme="minorHAnsi" w:cstheme="minorBidi"/>
                <w:sz w:val="24"/>
                <w:szCs w:val="24"/>
              </w:rPr>
              <w:t xml:space="preserve"> and</w:t>
            </w:r>
            <w:r w:rsidRPr="00A55554">
              <w:rPr>
                <w:rFonts w:asciiTheme="minorHAnsi" w:hAnsiTheme="minorHAnsi" w:cstheme="minorBidi"/>
                <w:sz w:val="24"/>
                <w:szCs w:val="24"/>
              </w:rPr>
              <w:t xml:space="preserve"> with complementary roles on</w:t>
            </w:r>
            <w:r w:rsidR="00095D34" w:rsidRPr="00A55554">
              <w:rPr>
                <w:rFonts w:asciiTheme="minorHAnsi" w:hAnsiTheme="minorHAnsi" w:cstheme="minorBidi"/>
                <w:sz w:val="24"/>
                <w:szCs w:val="24"/>
              </w:rPr>
              <w:t xml:space="preserve"> audit committees of companies using IFRS would also be likely to be eligible.</w:t>
            </w:r>
            <w:r w:rsidR="009543A3" w:rsidRPr="00A55554">
              <w:rPr>
                <w:rFonts w:asciiTheme="minorHAnsi" w:hAnsiTheme="minorHAnsi" w:cstheme="minorBidi"/>
                <w:sz w:val="24"/>
                <w:szCs w:val="24"/>
              </w:rPr>
              <w:t xml:space="preserve"> </w:t>
            </w:r>
          </w:p>
        </w:tc>
      </w:tr>
    </w:tbl>
    <w:p w14:paraId="236FDE83" w14:textId="77777777" w:rsidR="009543A3" w:rsidRPr="009543A3" w:rsidRDefault="009543A3" w:rsidP="009543A3">
      <w:pPr>
        <w:spacing w:after="240"/>
        <w:rPr>
          <w:rFonts w:ascii="Roboto UKEB" w:hAnsi="Roboto UKEB" w:cs="Arial"/>
        </w:rPr>
      </w:pPr>
    </w:p>
    <w:p w14:paraId="15B811FF" w14:textId="77777777" w:rsidR="009543A3" w:rsidRPr="009543A3" w:rsidRDefault="009543A3" w:rsidP="00AD4F17">
      <w:pPr>
        <w:keepNext/>
        <w:spacing w:before="400" w:after="240"/>
        <w:outlineLvl w:val="1"/>
        <w:rPr>
          <w:rFonts w:asciiTheme="minorHAnsi" w:hAnsiTheme="minorHAnsi" w:cs="Arial"/>
          <w:b/>
          <w:color w:val="003B42" w:themeColor="text1"/>
          <w:sz w:val="36"/>
          <w:szCs w:val="36"/>
        </w:rPr>
      </w:pPr>
      <w:r w:rsidRPr="009543A3">
        <w:rPr>
          <w:rFonts w:asciiTheme="minorHAnsi" w:hAnsiTheme="minorHAnsi" w:cs="Arial"/>
          <w:b/>
          <w:color w:val="003B42" w:themeColor="text1"/>
          <w:sz w:val="36"/>
          <w:szCs w:val="36"/>
        </w:rPr>
        <w:t>Key Accountabilities</w:t>
      </w:r>
    </w:p>
    <w:p w14:paraId="51972546" w14:textId="0E1F3B99" w:rsidR="009543A3" w:rsidRPr="009543A3" w:rsidRDefault="009543A3" w:rsidP="59881932">
      <w:pPr>
        <w:numPr>
          <w:ilvl w:val="0"/>
          <w:numId w:val="13"/>
        </w:numPr>
        <w:spacing w:after="240" w:line="240" w:lineRule="atLeast"/>
        <w:ind w:hanging="720"/>
        <w:rPr>
          <w:rFonts w:asciiTheme="minorHAnsi" w:hAnsiTheme="minorHAnsi" w:cstheme="minorBidi"/>
          <w:sz w:val="24"/>
          <w:szCs w:val="24"/>
        </w:rPr>
      </w:pPr>
      <w:r w:rsidRPr="59881932">
        <w:rPr>
          <w:rFonts w:asciiTheme="minorHAnsi" w:hAnsiTheme="minorHAnsi" w:cstheme="minorBidi"/>
          <w:sz w:val="24"/>
          <w:szCs w:val="24"/>
          <w:lang w:val="en"/>
        </w:rPr>
        <w:t>Acting in an independent manner in the UK public interest, in all matters relating to their Board member role, and therefore not regarding themselves as representing their </w:t>
      </w:r>
      <w:r w:rsidR="00153805" w:rsidRPr="59881932">
        <w:rPr>
          <w:rFonts w:asciiTheme="minorHAnsi" w:hAnsiTheme="minorHAnsi" w:cstheme="minorBidi"/>
          <w:sz w:val="24"/>
          <w:szCs w:val="24"/>
          <w:lang w:val="en"/>
        </w:rPr>
        <w:t>organisation</w:t>
      </w:r>
      <w:r w:rsidRPr="59881932">
        <w:rPr>
          <w:rFonts w:asciiTheme="minorHAnsi" w:hAnsiTheme="minorHAnsi" w:cstheme="minorBidi"/>
          <w:sz w:val="24"/>
          <w:szCs w:val="24"/>
          <w:lang w:val="en"/>
        </w:rPr>
        <w:t xml:space="preserve">. </w:t>
      </w:r>
      <w:r w:rsidR="52D79C30" w:rsidRPr="59881932">
        <w:rPr>
          <w:rFonts w:asciiTheme="minorHAnsi" w:hAnsiTheme="minorHAnsi" w:cstheme="minorBidi"/>
          <w:sz w:val="24"/>
          <w:szCs w:val="24"/>
          <w:lang w:val="en"/>
        </w:rPr>
        <w:t>Where relevant, t</w:t>
      </w:r>
      <w:r w:rsidRPr="59881932">
        <w:rPr>
          <w:rFonts w:asciiTheme="minorHAnsi" w:hAnsiTheme="minorHAnsi" w:cstheme="minorBidi"/>
          <w:sz w:val="24"/>
          <w:szCs w:val="24"/>
          <w:lang w:val="en"/>
        </w:rPr>
        <w:t>hey are expected to inform the Board of</w:t>
      </w:r>
      <w:r w:rsidR="00153805" w:rsidRPr="59881932">
        <w:rPr>
          <w:rFonts w:asciiTheme="minorHAnsi" w:hAnsiTheme="minorHAnsi" w:cstheme="minorBidi"/>
          <w:sz w:val="24"/>
          <w:szCs w:val="24"/>
          <w:lang w:val="en"/>
        </w:rPr>
        <w:t xml:space="preserve"> their organisation’s views</w:t>
      </w:r>
      <w:r w:rsidR="008805CC" w:rsidRPr="59881932">
        <w:rPr>
          <w:rFonts w:asciiTheme="minorHAnsi" w:hAnsiTheme="minorHAnsi" w:cstheme="minorBidi"/>
          <w:sz w:val="24"/>
          <w:szCs w:val="24"/>
          <w:lang w:val="en"/>
        </w:rPr>
        <w:t>,</w:t>
      </w:r>
      <w:r w:rsidRPr="59881932">
        <w:rPr>
          <w:rFonts w:asciiTheme="minorHAnsi" w:hAnsiTheme="minorHAnsi" w:cstheme="minorBidi"/>
          <w:sz w:val="24"/>
          <w:szCs w:val="24"/>
          <w:lang w:val="en"/>
        </w:rPr>
        <w:t xml:space="preserve"> and reasons for these views</w:t>
      </w:r>
      <w:r w:rsidR="008805CC" w:rsidRPr="59881932">
        <w:rPr>
          <w:rFonts w:asciiTheme="minorHAnsi" w:hAnsiTheme="minorHAnsi" w:cstheme="minorBidi"/>
          <w:sz w:val="24"/>
          <w:szCs w:val="24"/>
          <w:lang w:val="en"/>
        </w:rPr>
        <w:t>,</w:t>
      </w:r>
      <w:r w:rsidRPr="59881932">
        <w:rPr>
          <w:rFonts w:asciiTheme="minorHAnsi" w:hAnsiTheme="minorHAnsi" w:cstheme="minorBidi"/>
          <w:sz w:val="24"/>
          <w:szCs w:val="24"/>
          <w:lang w:val="en"/>
        </w:rPr>
        <w:t xml:space="preserve"> to help inform the debate. This is to ensure the Board remains independent in its decision-making.</w:t>
      </w:r>
    </w:p>
    <w:p w14:paraId="2E7DCCC4" w14:textId="544C33C5" w:rsidR="009543A3" w:rsidRPr="009543A3" w:rsidRDefault="009543A3" w:rsidP="008B637C">
      <w:pPr>
        <w:numPr>
          <w:ilvl w:val="0"/>
          <w:numId w:val="13"/>
        </w:numPr>
        <w:spacing w:after="240" w:line="240" w:lineRule="atLeast"/>
        <w:ind w:hanging="720"/>
        <w:rPr>
          <w:rFonts w:asciiTheme="minorHAnsi" w:hAnsiTheme="minorHAnsi" w:cstheme="minorBidi"/>
          <w:sz w:val="24"/>
          <w:szCs w:val="24"/>
        </w:rPr>
      </w:pPr>
      <w:r w:rsidRPr="009543A3">
        <w:rPr>
          <w:rFonts w:asciiTheme="minorHAnsi" w:hAnsiTheme="minorHAnsi" w:cstheme="minorBidi"/>
          <w:sz w:val="24"/>
          <w:szCs w:val="24"/>
          <w:lang w:val="en"/>
        </w:rPr>
        <w:t xml:space="preserve">Providing advice and guidance to </w:t>
      </w:r>
      <w:r w:rsidR="00042A8E">
        <w:rPr>
          <w:rFonts w:asciiTheme="minorHAnsi" w:hAnsiTheme="minorHAnsi" w:cstheme="minorBidi"/>
          <w:sz w:val="24"/>
          <w:szCs w:val="24"/>
          <w:lang w:val="en"/>
        </w:rPr>
        <w:t>the Secretariat</w:t>
      </w:r>
      <w:r w:rsidRPr="009543A3">
        <w:rPr>
          <w:rFonts w:asciiTheme="minorHAnsi" w:hAnsiTheme="minorHAnsi" w:cstheme="minorBidi"/>
          <w:sz w:val="24"/>
          <w:szCs w:val="24"/>
          <w:lang w:val="en"/>
        </w:rPr>
        <w:t xml:space="preserve"> and technical input in particular areas of expertise.</w:t>
      </w:r>
    </w:p>
    <w:p w14:paraId="2B2548FB" w14:textId="61E37F89" w:rsidR="009543A3" w:rsidRPr="009543A3" w:rsidRDefault="009543A3" w:rsidP="59881932">
      <w:pPr>
        <w:numPr>
          <w:ilvl w:val="0"/>
          <w:numId w:val="13"/>
        </w:numPr>
        <w:spacing w:after="240" w:line="240" w:lineRule="atLeast"/>
        <w:ind w:hanging="720"/>
        <w:rPr>
          <w:rFonts w:asciiTheme="minorHAnsi" w:hAnsiTheme="minorHAnsi" w:cstheme="minorBidi"/>
          <w:sz w:val="24"/>
          <w:szCs w:val="24"/>
        </w:rPr>
      </w:pPr>
      <w:r w:rsidRPr="59881932">
        <w:rPr>
          <w:rFonts w:asciiTheme="minorHAnsi" w:hAnsiTheme="minorHAnsi" w:cstheme="minorBidi"/>
          <w:sz w:val="24"/>
          <w:szCs w:val="24"/>
          <w:lang w:val="en"/>
        </w:rPr>
        <w:t xml:space="preserve">Representing the </w:t>
      </w:r>
      <w:r w:rsidR="009869E2" w:rsidRPr="59881932">
        <w:rPr>
          <w:rFonts w:asciiTheme="minorHAnsi" w:hAnsiTheme="minorHAnsi" w:cstheme="minorBidi"/>
          <w:sz w:val="24"/>
          <w:szCs w:val="24"/>
          <w:lang w:val="en"/>
        </w:rPr>
        <w:t xml:space="preserve">four </w:t>
      </w:r>
      <w:r w:rsidRPr="59881932">
        <w:rPr>
          <w:rFonts w:asciiTheme="minorHAnsi" w:hAnsiTheme="minorHAnsi" w:cstheme="minorBidi"/>
          <w:sz w:val="24"/>
          <w:szCs w:val="24"/>
          <w:lang w:val="en"/>
        </w:rPr>
        <w:t>guiding principles of the organisation: transparency</w:t>
      </w:r>
      <w:r w:rsidR="00C73F30" w:rsidRPr="59881932">
        <w:rPr>
          <w:rFonts w:asciiTheme="minorHAnsi" w:hAnsiTheme="minorHAnsi" w:cstheme="minorBidi"/>
          <w:sz w:val="24"/>
          <w:szCs w:val="24"/>
          <w:lang w:val="en"/>
        </w:rPr>
        <w:t>;</w:t>
      </w:r>
      <w:r w:rsidRPr="59881932">
        <w:rPr>
          <w:rFonts w:asciiTheme="minorHAnsi" w:hAnsiTheme="minorHAnsi" w:cstheme="minorBidi"/>
          <w:sz w:val="24"/>
          <w:szCs w:val="24"/>
          <w:lang w:val="en"/>
        </w:rPr>
        <w:t xml:space="preserve"> accountability</w:t>
      </w:r>
      <w:r w:rsidR="00C73F30" w:rsidRPr="59881932">
        <w:rPr>
          <w:rFonts w:asciiTheme="minorHAnsi" w:hAnsiTheme="minorHAnsi" w:cstheme="minorBidi"/>
          <w:sz w:val="24"/>
          <w:szCs w:val="24"/>
          <w:lang w:val="en"/>
        </w:rPr>
        <w:t>;</w:t>
      </w:r>
      <w:r w:rsidRPr="59881932">
        <w:rPr>
          <w:rFonts w:asciiTheme="minorHAnsi" w:hAnsiTheme="minorHAnsi" w:cstheme="minorBidi"/>
          <w:sz w:val="24"/>
          <w:szCs w:val="24"/>
          <w:lang w:val="en"/>
        </w:rPr>
        <w:t xml:space="preserve"> independence</w:t>
      </w:r>
      <w:r w:rsidR="76EA72A8" w:rsidRPr="59881932">
        <w:rPr>
          <w:rFonts w:asciiTheme="minorHAnsi" w:hAnsiTheme="minorHAnsi" w:cstheme="minorBidi"/>
          <w:sz w:val="24"/>
          <w:szCs w:val="24"/>
          <w:lang w:val="en"/>
        </w:rPr>
        <w:t>;</w:t>
      </w:r>
      <w:r w:rsidRPr="59881932">
        <w:rPr>
          <w:rFonts w:asciiTheme="minorHAnsi" w:hAnsiTheme="minorHAnsi" w:cstheme="minorBidi"/>
          <w:sz w:val="24"/>
          <w:szCs w:val="24"/>
          <w:lang w:val="en"/>
        </w:rPr>
        <w:t xml:space="preserve"> and thought leadership.</w:t>
      </w:r>
    </w:p>
    <w:p w14:paraId="506D8D7D" w14:textId="2A77A5C6" w:rsidR="009543A3" w:rsidRPr="009543A3" w:rsidRDefault="009543A3" w:rsidP="000741B0">
      <w:pPr>
        <w:pStyle w:val="Heading3"/>
      </w:pPr>
      <w:r w:rsidRPr="009543A3">
        <w:lastRenderedPageBreak/>
        <w:t>Essential Criteria</w:t>
      </w:r>
    </w:p>
    <w:p w14:paraId="15D9D91E" w14:textId="0DEBD9F8" w:rsidR="009543A3" w:rsidRPr="009543A3" w:rsidRDefault="009543A3" w:rsidP="008B637C">
      <w:pPr>
        <w:numPr>
          <w:ilvl w:val="0"/>
          <w:numId w:val="14"/>
        </w:numPr>
        <w:spacing w:after="240" w:line="240" w:lineRule="atLeast"/>
        <w:ind w:hanging="720"/>
        <w:rPr>
          <w:rFonts w:asciiTheme="minorHAnsi" w:hAnsiTheme="minorHAnsi" w:cstheme="minorBidi"/>
          <w:sz w:val="24"/>
          <w:szCs w:val="24"/>
        </w:rPr>
      </w:pPr>
      <w:r w:rsidRPr="009543A3">
        <w:rPr>
          <w:rFonts w:asciiTheme="minorHAnsi" w:hAnsiTheme="minorHAnsi" w:cstheme="minorBidi"/>
          <w:sz w:val="24"/>
          <w:szCs w:val="24"/>
        </w:rPr>
        <w:t xml:space="preserve">Proven background and expertise in financial reporting and the ability to understand the procedures used by the IFRS Foundation to develop </w:t>
      </w:r>
      <w:r w:rsidR="006C113A">
        <w:rPr>
          <w:rFonts w:asciiTheme="minorHAnsi" w:hAnsiTheme="minorHAnsi" w:cstheme="minorBidi"/>
          <w:sz w:val="24"/>
          <w:szCs w:val="24"/>
        </w:rPr>
        <w:t xml:space="preserve">international </w:t>
      </w:r>
      <w:r w:rsidR="005E73CB">
        <w:rPr>
          <w:rFonts w:asciiTheme="minorHAnsi" w:hAnsiTheme="minorHAnsi" w:cstheme="minorBidi"/>
          <w:sz w:val="24"/>
          <w:szCs w:val="24"/>
        </w:rPr>
        <w:t xml:space="preserve">accounting </w:t>
      </w:r>
      <w:r w:rsidRPr="009543A3">
        <w:rPr>
          <w:rFonts w:asciiTheme="minorHAnsi" w:hAnsiTheme="minorHAnsi" w:cstheme="minorBidi"/>
          <w:sz w:val="24"/>
          <w:szCs w:val="24"/>
        </w:rPr>
        <w:t>standards and the UK framework for their endorsement and adoption</w:t>
      </w:r>
      <w:r w:rsidR="003B23A5">
        <w:rPr>
          <w:rFonts w:asciiTheme="minorHAnsi" w:hAnsiTheme="minorHAnsi" w:cstheme="minorBidi"/>
          <w:sz w:val="24"/>
          <w:szCs w:val="24"/>
        </w:rPr>
        <w:t>.</w:t>
      </w:r>
    </w:p>
    <w:p w14:paraId="616B0C2B" w14:textId="5A4A7BDC" w:rsidR="009543A3" w:rsidRPr="009543A3" w:rsidRDefault="009543A3" w:rsidP="008B637C">
      <w:pPr>
        <w:numPr>
          <w:ilvl w:val="0"/>
          <w:numId w:val="14"/>
        </w:numPr>
        <w:spacing w:after="240" w:line="240" w:lineRule="atLeast"/>
        <w:ind w:hanging="720"/>
        <w:rPr>
          <w:rFonts w:asciiTheme="minorHAnsi" w:hAnsiTheme="minorHAnsi" w:cstheme="minorBidi"/>
          <w:sz w:val="24"/>
          <w:szCs w:val="24"/>
        </w:rPr>
      </w:pPr>
      <w:r w:rsidRPr="009543A3">
        <w:rPr>
          <w:rFonts w:asciiTheme="minorHAnsi" w:hAnsiTheme="minorHAnsi" w:cstheme="minorBidi"/>
          <w:sz w:val="24"/>
          <w:szCs w:val="24"/>
        </w:rPr>
        <w:t>Good communications skills and the ability to take part in constructive debate in a Board setting</w:t>
      </w:r>
      <w:r w:rsidR="003B23A5">
        <w:rPr>
          <w:rFonts w:asciiTheme="minorHAnsi" w:hAnsiTheme="minorHAnsi" w:cstheme="minorBidi"/>
          <w:sz w:val="24"/>
          <w:szCs w:val="24"/>
        </w:rPr>
        <w:t>.</w:t>
      </w:r>
    </w:p>
    <w:p w14:paraId="62BEB745" w14:textId="21573633" w:rsidR="009543A3" w:rsidRPr="009543A3" w:rsidRDefault="009543A3" w:rsidP="008B637C">
      <w:pPr>
        <w:numPr>
          <w:ilvl w:val="0"/>
          <w:numId w:val="14"/>
        </w:numPr>
        <w:spacing w:after="240" w:line="240" w:lineRule="atLeast"/>
        <w:ind w:hanging="720"/>
        <w:rPr>
          <w:rFonts w:asciiTheme="minorHAnsi" w:hAnsiTheme="minorHAnsi" w:cstheme="minorBidi"/>
          <w:sz w:val="24"/>
          <w:szCs w:val="24"/>
        </w:rPr>
      </w:pPr>
      <w:r w:rsidRPr="009543A3">
        <w:rPr>
          <w:rFonts w:asciiTheme="minorHAnsi" w:hAnsiTheme="minorHAnsi" w:cstheme="minorBidi"/>
          <w:sz w:val="24"/>
          <w:szCs w:val="24"/>
        </w:rPr>
        <w:t>The ability to analyse complex issues, identify salient issues and to offer up potential solutions for further debate</w:t>
      </w:r>
      <w:r w:rsidR="00690CBE">
        <w:rPr>
          <w:rFonts w:asciiTheme="minorHAnsi" w:hAnsiTheme="minorHAnsi" w:cstheme="minorBidi"/>
          <w:sz w:val="24"/>
          <w:szCs w:val="24"/>
        </w:rPr>
        <w:t>.</w:t>
      </w:r>
    </w:p>
    <w:p w14:paraId="4989B040" w14:textId="184B65FC" w:rsidR="009543A3" w:rsidRPr="009543A3" w:rsidRDefault="009543A3" w:rsidP="008B637C">
      <w:pPr>
        <w:numPr>
          <w:ilvl w:val="0"/>
          <w:numId w:val="14"/>
        </w:numPr>
        <w:spacing w:after="240" w:line="240" w:lineRule="atLeast"/>
        <w:ind w:hanging="720"/>
        <w:rPr>
          <w:rFonts w:asciiTheme="minorHAnsi" w:hAnsiTheme="minorHAnsi" w:cstheme="minorBidi"/>
          <w:sz w:val="24"/>
          <w:szCs w:val="24"/>
        </w:rPr>
      </w:pPr>
      <w:r w:rsidRPr="009543A3">
        <w:rPr>
          <w:rFonts w:asciiTheme="minorHAnsi" w:hAnsiTheme="minorHAnsi" w:cstheme="minorBidi"/>
          <w:sz w:val="24"/>
          <w:szCs w:val="24"/>
        </w:rPr>
        <w:t>One of the professional background</w:t>
      </w:r>
      <w:r w:rsidR="00FA51BE">
        <w:rPr>
          <w:rFonts w:asciiTheme="minorHAnsi" w:hAnsiTheme="minorHAnsi" w:cstheme="minorBidi"/>
          <w:sz w:val="24"/>
          <w:szCs w:val="24"/>
        </w:rPr>
        <w:t xml:space="preserve"> categories</w:t>
      </w:r>
      <w:r w:rsidRPr="009543A3">
        <w:rPr>
          <w:rFonts w:asciiTheme="minorHAnsi" w:hAnsiTheme="minorHAnsi" w:cstheme="minorBidi"/>
          <w:sz w:val="24"/>
          <w:szCs w:val="24"/>
        </w:rPr>
        <w:t xml:space="preserve"> listed above.</w:t>
      </w:r>
    </w:p>
    <w:p w14:paraId="423B6D74" w14:textId="1FAC7786" w:rsidR="009543A3" w:rsidRPr="009543A3" w:rsidRDefault="009543A3" w:rsidP="000741B0">
      <w:pPr>
        <w:pStyle w:val="Heading3"/>
      </w:pPr>
      <w:r w:rsidRPr="009543A3">
        <w:t>Desirable Criteria</w:t>
      </w:r>
    </w:p>
    <w:p w14:paraId="23AD02E5" w14:textId="484B94DA" w:rsidR="009543A3" w:rsidRPr="00DB4EA7" w:rsidRDefault="009543A3" w:rsidP="00DB4EA7">
      <w:pPr>
        <w:spacing w:after="120" w:line="240" w:lineRule="atLeast"/>
        <w:ind w:left="170" w:hanging="170"/>
        <w:rPr>
          <w:rFonts w:asciiTheme="minorHAnsi" w:hAnsiTheme="minorHAnsi" w:cstheme="minorBidi"/>
          <w:sz w:val="24"/>
          <w:szCs w:val="24"/>
        </w:rPr>
      </w:pPr>
      <w:r w:rsidRPr="009543A3">
        <w:rPr>
          <w:rFonts w:asciiTheme="minorHAnsi" w:hAnsiTheme="minorHAnsi" w:cstheme="minorBidi"/>
          <w:sz w:val="24"/>
          <w:szCs w:val="24"/>
        </w:rPr>
        <w:t>Previous experience of operating at Board level, or equivalent.</w:t>
      </w:r>
    </w:p>
    <w:p w14:paraId="6FDEF126" w14:textId="4CD5012F" w:rsidR="00715943" w:rsidRPr="00DB4EA7" w:rsidRDefault="00075254" w:rsidP="000D0066">
      <w:pPr>
        <w:spacing w:before="680" w:after="680" w:line="560" w:lineRule="exact"/>
        <w:outlineLvl w:val="0"/>
        <w:rPr>
          <w:rFonts w:ascii="Addington CF Medium" w:eastAsia="Times New Roman" w:hAnsi="Addington CF Medium" w:cs="Arial"/>
          <w:bCs/>
          <w:color w:val="003B42" w:themeColor="text1"/>
          <w:sz w:val="56"/>
          <w:szCs w:val="56"/>
        </w:rPr>
      </w:pPr>
      <w:bookmarkStart w:id="9" w:name="_Toc94538428"/>
      <w:bookmarkStart w:id="10" w:name="_Toc144224380"/>
      <w:r>
        <w:rPr>
          <w:rFonts w:ascii="Addington CF Medium" w:eastAsia="Times New Roman" w:hAnsi="Addington CF Medium" w:cs="Arial"/>
          <w:bCs/>
          <w:color w:val="003B42" w:themeColor="text1"/>
          <w:sz w:val="56"/>
          <w:szCs w:val="56"/>
        </w:rPr>
        <w:t>4</w:t>
      </w:r>
      <w:r w:rsidR="0029665F">
        <w:rPr>
          <w:rFonts w:ascii="Addington CF Medium" w:eastAsia="Times New Roman" w:hAnsi="Addington CF Medium" w:cs="Arial"/>
          <w:bCs/>
          <w:color w:val="003B42" w:themeColor="text1"/>
          <w:sz w:val="56"/>
          <w:szCs w:val="56"/>
        </w:rPr>
        <w:tab/>
      </w:r>
      <w:r w:rsidR="00715943" w:rsidRPr="00DB4EA7">
        <w:rPr>
          <w:rFonts w:ascii="Addington CF Medium" w:eastAsia="Times New Roman" w:hAnsi="Addington CF Medium" w:cs="Arial"/>
          <w:bCs/>
          <w:color w:val="003B42" w:themeColor="text1"/>
          <w:sz w:val="56"/>
          <w:szCs w:val="56"/>
        </w:rPr>
        <w:t>Terms of Appointment</w:t>
      </w:r>
      <w:bookmarkEnd w:id="9"/>
      <w:bookmarkEnd w:id="10"/>
    </w:p>
    <w:p w14:paraId="5E32E215" w14:textId="01EC5358" w:rsidR="00A72E32" w:rsidRPr="00752EB5" w:rsidRDefault="003439D9" w:rsidP="00752EB5">
      <w:pPr>
        <w:spacing w:after="240"/>
        <w:rPr>
          <w:rFonts w:asciiTheme="minorHAnsi" w:hAnsiTheme="minorHAnsi"/>
          <w:sz w:val="24"/>
          <w:szCs w:val="24"/>
        </w:rPr>
      </w:pPr>
      <w:r w:rsidRPr="59881932">
        <w:rPr>
          <w:rFonts w:asciiTheme="minorHAnsi" w:hAnsiTheme="minorHAnsi"/>
          <w:sz w:val="24"/>
          <w:szCs w:val="24"/>
        </w:rPr>
        <w:t>T</w:t>
      </w:r>
      <w:r w:rsidR="00715943" w:rsidRPr="59881932">
        <w:rPr>
          <w:rFonts w:asciiTheme="minorHAnsi" w:hAnsiTheme="minorHAnsi"/>
          <w:sz w:val="24"/>
          <w:szCs w:val="24"/>
        </w:rPr>
        <w:t xml:space="preserve">he UKEB requires </w:t>
      </w:r>
      <w:r w:rsidR="00E82FF8" w:rsidRPr="59881932">
        <w:rPr>
          <w:rFonts w:asciiTheme="minorHAnsi" w:hAnsiTheme="minorHAnsi"/>
          <w:sz w:val="24"/>
          <w:szCs w:val="24"/>
        </w:rPr>
        <w:t xml:space="preserve">four </w:t>
      </w:r>
      <w:r w:rsidR="00BB481B" w:rsidRPr="59881932">
        <w:rPr>
          <w:rFonts w:asciiTheme="minorHAnsi" w:hAnsiTheme="minorHAnsi"/>
          <w:sz w:val="24"/>
          <w:szCs w:val="24"/>
        </w:rPr>
        <w:t xml:space="preserve">Board </w:t>
      </w:r>
      <w:r w:rsidR="00715943" w:rsidRPr="59881932">
        <w:rPr>
          <w:rFonts w:asciiTheme="minorHAnsi" w:hAnsiTheme="minorHAnsi"/>
          <w:sz w:val="24"/>
          <w:szCs w:val="24"/>
        </w:rPr>
        <w:t>members. The salary is £14,000 for 20 days</w:t>
      </w:r>
      <w:r w:rsidR="6B90B205" w:rsidRPr="59881932">
        <w:rPr>
          <w:rFonts w:asciiTheme="minorHAnsi" w:hAnsiTheme="minorHAnsi"/>
          <w:sz w:val="24"/>
          <w:szCs w:val="24"/>
        </w:rPr>
        <w:t xml:space="preserve"> a year</w:t>
      </w:r>
      <w:r w:rsidR="00715943" w:rsidRPr="59881932">
        <w:rPr>
          <w:rFonts w:asciiTheme="minorHAnsi" w:hAnsiTheme="minorHAnsi"/>
          <w:sz w:val="24"/>
          <w:szCs w:val="24"/>
        </w:rPr>
        <w:t xml:space="preserve"> (or £182,000 pro rata per annum).</w:t>
      </w:r>
      <w:r w:rsidR="000563B1" w:rsidRPr="59881932">
        <w:rPr>
          <w:rFonts w:asciiTheme="minorHAnsi" w:hAnsiTheme="minorHAnsi"/>
          <w:sz w:val="24"/>
          <w:szCs w:val="24"/>
        </w:rPr>
        <w:t xml:space="preserve"> The expected</w:t>
      </w:r>
      <w:r w:rsidR="00991FA3" w:rsidRPr="59881932">
        <w:rPr>
          <w:rFonts w:asciiTheme="minorHAnsi" w:hAnsiTheme="minorHAnsi"/>
          <w:sz w:val="24"/>
          <w:szCs w:val="24"/>
        </w:rPr>
        <w:t xml:space="preserve"> start date for each role is</w:t>
      </w:r>
      <w:r w:rsidR="00752EB5">
        <w:rPr>
          <w:rFonts w:asciiTheme="minorHAnsi" w:hAnsiTheme="minorHAnsi"/>
          <w:sz w:val="24"/>
          <w:szCs w:val="24"/>
        </w:rPr>
        <w:t xml:space="preserve"> March 2026.</w:t>
      </w:r>
    </w:p>
    <w:p w14:paraId="2F964733" w14:textId="28478FE9" w:rsidR="00715943" w:rsidRPr="000D0066" w:rsidRDefault="00715943" w:rsidP="00715943">
      <w:pPr>
        <w:rPr>
          <w:rFonts w:asciiTheme="minorHAnsi" w:hAnsiTheme="minorHAnsi" w:cs="Arial"/>
          <w:b/>
          <w:bCs/>
          <w:sz w:val="24"/>
          <w:szCs w:val="24"/>
        </w:rPr>
      </w:pPr>
      <w:r w:rsidRPr="00715943">
        <w:rPr>
          <w:rFonts w:asciiTheme="minorHAnsi" w:hAnsiTheme="minorHAnsi"/>
          <w:sz w:val="24"/>
          <w:szCs w:val="24"/>
        </w:rPr>
        <w:t>Appointments are for a fixed term of up to three years and may be renewed for up to a further three-year term. The length of the second term is flexible</w:t>
      </w:r>
      <w:r w:rsidR="00595D3B">
        <w:rPr>
          <w:rFonts w:asciiTheme="minorHAnsi" w:hAnsiTheme="minorHAnsi"/>
          <w:sz w:val="24"/>
          <w:szCs w:val="24"/>
        </w:rPr>
        <w:t>,</w:t>
      </w:r>
      <w:r w:rsidRPr="00715943">
        <w:rPr>
          <w:rFonts w:asciiTheme="minorHAnsi" w:hAnsiTheme="minorHAnsi"/>
          <w:sz w:val="24"/>
          <w:szCs w:val="24"/>
        </w:rPr>
        <w:t xml:space="preserve"> to allow for a staggered rotation of members to ensure </w:t>
      </w:r>
      <w:r w:rsidR="00595D3B">
        <w:rPr>
          <w:rFonts w:asciiTheme="minorHAnsi" w:hAnsiTheme="minorHAnsi"/>
          <w:sz w:val="24"/>
          <w:szCs w:val="24"/>
        </w:rPr>
        <w:t xml:space="preserve">Board </w:t>
      </w:r>
      <w:r w:rsidRPr="00715943">
        <w:rPr>
          <w:rFonts w:asciiTheme="minorHAnsi" w:hAnsiTheme="minorHAnsi"/>
          <w:sz w:val="24"/>
          <w:szCs w:val="24"/>
        </w:rPr>
        <w:t xml:space="preserve">continuity. In exceptional circumstances, one further </w:t>
      </w:r>
      <w:r w:rsidR="00BD69AF">
        <w:rPr>
          <w:rFonts w:asciiTheme="minorHAnsi" w:hAnsiTheme="minorHAnsi"/>
          <w:sz w:val="24"/>
          <w:szCs w:val="24"/>
        </w:rPr>
        <w:t>term</w:t>
      </w:r>
      <w:r w:rsidRPr="00715943">
        <w:rPr>
          <w:rFonts w:asciiTheme="minorHAnsi" w:hAnsiTheme="minorHAnsi"/>
          <w:sz w:val="24"/>
          <w:szCs w:val="24"/>
        </w:rPr>
        <w:t xml:space="preserve"> may be granted</w:t>
      </w:r>
      <w:r w:rsidR="001C6990">
        <w:rPr>
          <w:rFonts w:asciiTheme="minorHAnsi" w:hAnsiTheme="minorHAnsi"/>
          <w:sz w:val="24"/>
          <w:szCs w:val="24"/>
        </w:rPr>
        <w:t xml:space="preserve"> for a maximum of 12 months</w:t>
      </w:r>
      <w:r w:rsidRPr="00715943">
        <w:rPr>
          <w:rFonts w:asciiTheme="minorHAnsi" w:hAnsiTheme="minorHAnsi"/>
          <w:sz w:val="24"/>
          <w:szCs w:val="24"/>
        </w:rPr>
        <w:t>.</w:t>
      </w:r>
    </w:p>
    <w:p w14:paraId="3D322468" w14:textId="3ACEED93" w:rsidR="00A328E5" w:rsidRPr="00A328E5" w:rsidRDefault="00075254" w:rsidP="000D0066">
      <w:pPr>
        <w:spacing w:before="680" w:after="680" w:line="560" w:lineRule="exact"/>
        <w:outlineLvl w:val="0"/>
        <w:rPr>
          <w:rFonts w:ascii="Addington CF Medium" w:eastAsia="Times New Roman" w:hAnsi="Addington CF Medium" w:cs="Arial"/>
          <w:bCs/>
          <w:color w:val="003B42" w:themeColor="text1"/>
          <w:sz w:val="56"/>
          <w:szCs w:val="56"/>
        </w:rPr>
      </w:pPr>
      <w:bookmarkStart w:id="11" w:name="_Toc94538430"/>
      <w:bookmarkStart w:id="12" w:name="_Toc144224381"/>
      <w:r>
        <w:rPr>
          <w:rFonts w:ascii="Addington CF Medium" w:eastAsia="Times New Roman" w:hAnsi="Addington CF Medium" w:cs="Arial"/>
          <w:bCs/>
          <w:color w:val="003B42" w:themeColor="text1"/>
          <w:sz w:val="56"/>
          <w:szCs w:val="56"/>
        </w:rPr>
        <w:t>5</w:t>
      </w:r>
      <w:r w:rsidR="0029665F">
        <w:rPr>
          <w:rFonts w:ascii="Addington CF Medium" w:eastAsia="Times New Roman" w:hAnsi="Addington CF Medium" w:cs="Arial"/>
          <w:bCs/>
          <w:color w:val="003B42" w:themeColor="text1"/>
          <w:sz w:val="56"/>
          <w:szCs w:val="56"/>
        </w:rPr>
        <w:tab/>
      </w:r>
      <w:r w:rsidR="00A328E5" w:rsidRPr="00A328E5">
        <w:rPr>
          <w:rFonts w:ascii="Addington CF Medium" w:eastAsia="Times New Roman" w:hAnsi="Addington CF Medium" w:cs="Arial"/>
          <w:bCs/>
          <w:color w:val="003B42" w:themeColor="text1"/>
          <w:sz w:val="56"/>
          <w:szCs w:val="56"/>
        </w:rPr>
        <w:t>How to Apply</w:t>
      </w:r>
      <w:bookmarkEnd w:id="11"/>
      <w:bookmarkEnd w:id="12"/>
      <w:r w:rsidR="00A328E5" w:rsidRPr="00A328E5">
        <w:rPr>
          <w:rFonts w:ascii="Addington CF Medium" w:eastAsia="Times New Roman" w:hAnsi="Addington CF Medium" w:cs="Arial"/>
          <w:bCs/>
          <w:color w:val="003B42" w:themeColor="text1"/>
          <w:sz w:val="56"/>
          <w:szCs w:val="56"/>
        </w:rPr>
        <w:t xml:space="preserve"> </w:t>
      </w:r>
    </w:p>
    <w:p w14:paraId="47AB8412" w14:textId="77777777" w:rsidR="00A328E5" w:rsidRPr="00A328E5" w:rsidRDefault="00A328E5" w:rsidP="00A328E5">
      <w:pPr>
        <w:keepNext/>
        <w:spacing w:before="640" w:after="240"/>
        <w:outlineLvl w:val="1"/>
        <w:rPr>
          <w:rFonts w:asciiTheme="minorHAnsi" w:hAnsiTheme="minorHAnsi" w:cs="Arial"/>
          <w:b/>
          <w:color w:val="003B42" w:themeColor="text1"/>
          <w:sz w:val="36"/>
          <w:szCs w:val="36"/>
        </w:rPr>
      </w:pPr>
      <w:r w:rsidRPr="00A328E5">
        <w:rPr>
          <w:rFonts w:asciiTheme="minorHAnsi" w:hAnsiTheme="minorHAnsi" w:cs="Arial"/>
          <w:b/>
          <w:color w:val="003B42" w:themeColor="text1"/>
          <w:sz w:val="36"/>
          <w:szCs w:val="36"/>
        </w:rPr>
        <w:t>Key Dates</w:t>
      </w:r>
    </w:p>
    <w:tbl>
      <w:tblPr>
        <w:tblStyle w:val="TableGrid"/>
        <w:tblW w:w="0" w:type="auto"/>
        <w:tblInd w:w="-5" w:type="dxa"/>
        <w:tblLook w:val="04A0" w:firstRow="1" w:lastRow="0" w:firstColumn="1" w:lastColumn="0" w:noHBand="0" w:noVBand="1"/>
      </w:tblPr>
      <w:tblGrid>
        <w:gridCol w:w="2268"/>
        <w:gridCol w:w="7365"/>
      </w:tblGrid>
      <w:tr w:rsidR="00014B95" w14:paraId="328368E3" w14:textId="77777777" w:rsidTr="00831F18">
        <w:tc>
          <w:tcPr>
            <w:tcW w:w="2268" w:type="dxa"/>
            <w:shd w:val="clear" w:color="auto" w:fill="54CFBF" w:themeFill="accent1"/>
          </w:tcPr>
          <w:p w14:paraId="367F0919" w14:textId="5ABD3C07" w:rsidR="00014B95" w:rsidRPr="00831F18" w:rsidRDefault="00014B95" w:rsidP="009D700B">
            <w:pPr>
              <w:spacing w:before="120" w:after="120" w:line="240" w:lineRule="atLeast"/>
              <w:rPr>
                <w:rFonts w:asciiTheme="minorHAnsi" w:hAnsiTheme="minorHAnsi" w:cstheme="minorBidi"/>
                <w:b/>
                <w:bCs/>
                <w:sz w:val="24"/>
                <w:szCs w:val="24"/>
              </w:rPr>
            </w:pPr>
            <w:r w:rsidRPr="00831F18">
              <w:rPr>
                <w:rFonts w:asciiTheme="minorHAnsi" w:hAnsiTheme="minorHAnsi" w:cstheme="minorBidi"/>
                <w:b/>
                <w:bCs/>
                <w:sz w:val="24"/>
                <w:szCs w:val="24"/>
              </w:rPr>
              <w:t>Closing Date</w:t>
            </w:r>
          </w:p>
        </w:tc>
        <w:tc>
          <w:tcPr>
            <w:tcW w:w="7365" w:type="dxa"/>
          </w:tcPr>
          <w:p w14:paraId="428CE6EA" w14:textId="4625488C" w:rsidR="00014B95" w:rsidRDefault="001D10D8" w:rsidP="009D700B">
            <w:pPr>
              <w:spacing w:before="120" w:after="120" w:line="240" w:lineRule="atLeast"/>
              <w:rPr>
                <w:rFonts w:asciiTheme="minorHAnsi" w:hAnsiTheme="minorHAnsi" w:cstheme="minorBidi"/>
                <w:sz w:val="24"/>
                <w:szCs w:val="24"/>
              </w:rPr>
            </w:pPr>
            <w:r>
              <w:rPr>
                <w:rFonts w:asciiTheme="minorHAnsi" w:hAnsiTheme="minorHAnsi" w:cstheme="minorBidi"/>
                <w:sz w:val="24"/>
                <w:szCs w:val="24"/>
              </w:rPr>
              <w:t>28 November 2025</w:t>
            </w:r>
          </w:p>
        </w:tc>
      </w:tr>
      <w:tr w:rsidR="00014B95" w14:paraId="118464A7" w14:textId="77777777" w:rsidTr="00831F18">
        <w:tc>
          <w:tcPr>
            <w:tcW w:w="2268" w:type="dxa"/>
            <w:shd w:val="clear" w:color="auto" w:fill="54CFBF" w:themeFill="accent1"/>
          </w:tcPr>
          <w:p w14:paraId="765BAA0C" w14:textId="49DA503E" w:rsidR="00014B95" w:rsidRPr="00831F18" w:rsidRDefault="00014B95" w:rsidP="009D700B">
            <w:pPr>
              <w:spacing w:before="120" w:after="120" w:line="240" w:lineRule="atLeast"/>
              <w:rPr>
                <w:rFonts w:asciiTheme="minorHAnsi" w:hAnsiTheme="minorHAnsi" w:cstheme="minorBidi"/>
                <w:b/>
                <w:bCs/>
                <w:sz w:val="24"/>
                <w:szCs w:val="24"/>
              </w:rPr>
            </w:pPr>
            <w:r w:rsidRPr="00831F18">
              <w:rPr>
                <w:rFonts w:asciiTheme="minorHAnsi" w:hAnsiTheme="minorHAnsi" w:cstheme="minorBidi"/>
                <w:b/>
                <w:bCs/>
                <w:sz w:val="24"/>
                <w:szCs w:val="24"/>
              </w:rPr>
              <w:t>Panel Meeting</w:t>
            </w:r>
          </w:p>
        </w:tc>
        <w:tc>
          <w:tcPr>
            <w:tcW w:w="7365" w:type="dxa"/>
          </w:tcPr>
          <w:p w14:paraId="15730B77" w14:textId="7AD0AA23" w:rsidR="00480E97" w:rsidRDefault="00AC467E" w:rsidP="009D700B">
            <w:pPr>
              <w:spacing w:before="120" w:after="120" w:line="240" w:lineRule="atLeast"/>
              <w:ind w:left="170" w:hanging="170"/>
              <w:rPr>
                <w:rFonts w:asciiTheme="minorHAnsi" w:hAnsiTheme="minorHAnsi" w:cstheme="minorBidi"/>
                <w:sz w:val="24"/>
                <w:szCs w:val="24"/>
              </w:rPr>
            </w:pPr>
            <w:r>
              <w:rPr>
                <w:rFonts w:asciiTheme="minorHAnsi" w:hAnsiTheme="minorHAnsi" w:cstheme="minorBidi"/>
                <w:sz w:val="24"/>
                <w:szCs w:val="24"/>
              </w:rPr>
              <w:t>Mid-December</w:t>
            </w:r>
            <w:r w:rsidR="00A160B2">
              <w:rPr>
                <w:rFonts w:asciiTheme="minorHAnsi" w:hAnsiTheme="minorHAnsi" w:cstheme="minorBidi"/>
                <w:sz w:val="24"/>
                <w:szCs w:val="24"/>
              </w:rPr>
              <w:t xml:space="preserve"> 202</w:t>
            </w:r>
            <w:r w:rsidR="00027E14">
              <w:rPr>
                <w:rFonts w:asciiTheme="minorHAnsi" w:hAnsiTheme="minorHAnsi" w:cstheme="minorBidi"/>
                <w:sz w:val="24"/>
                <w:szCs w:val="24"/>
              </w:rPr>
              <w:t>5</w:t>
            </w:r>
          </w:p>
          <w:p w14:paraId="3597898B" w14:textId="1E9E5F10" w:rsidR="00014B95" w:rsidRDefault="00721617" w:rsidP="0079373A">
            <w:pPr>
              <w:spacing w:after="120" w:line="240" w:lineRule="atLeast"/>
              <w:ind w:left="170" w:hanging="170"/>
              <w:rPr>
                <w:rFonts w:asciiTheme="minorHAnsi" w:hAnsiTheme="minorHAnsi" w:cstheme="minorBidi"/>
                <w:sz w:val="24"/>
                <w:szCs w:val="24"/>
              </w:rPr>
            </w:pPr>
            <w:r w:rsidRPr="00A328E5">
              <w:rPr>
                <w:rFonts w:asciiTheme="minorHAnsi" w:hAnsiTheme="minorHAnsi" w:cstheme="minorBidi"/>
                <w:sz w:val="24"/>
                <w:szCs w:val="24"/>
              </w:rPr>
              <w:t xml:space="preserve">The </w:t>
            </w:r>
            <w:r w:rsidR="00A82B87">
              <w:rPr>
                <w:rFonts w:asciiTheme="minorHAnsi" w:hAnsiTheme="minorHAnsi" w:cstheme="minorBidi"/>
                <w:sz w:val="24"/>
                <w:szCs w:val="24"/>
              </w:rPr>
              <w:t>P</w:t>
            </w:r>
            <w:r w:rsidRPr="00A328E5">
              <w:rPr>
                <w:rFonts w:asciiTheme="minorHAnsi" w:hAnsiTheme="minorHAnsi" w:cstheme="minorBidi"/>
                <w:sz w:val="24"/>
                <w:szCs w:val="24"/>
              </w:rPr>
              <w:t>anel will convene to review the applications</w:t>
            </w:r>
            <w:r w:rsidR="0079373A">
              <w:rPr>
                <w:rFonts w:asciiTheme="minorHAnsi" w:hAnsiTheme="minorHAnsi" w:cstheme="minorBidi"/>
                <w:sz w:val="24"/>
                <w:szCs w:val="24"/>
              </w:rPr>
              <w:t xml:space="preserve"> received.</w:t>
            </w:r>
          </w:p>
        </w:tc>
      </w:tr>
      <w:tr w:rsidR="00014B95" w14:paraId="3953448A" w14:textId="77777777" w:rsidTr="00831F18">
        <w:tc>
          <w:tcPr>
            <w:tcW w:w="2268" w:type="dxa"/>
            <w:shd w:val="clear" w:color="auto" w:fill="54CFBF" w:themeFill="accent1"/>
          </w:tcPr>
          <w:p w14:paraId="1F161544" w14:textId="5DC3C174" w:rsidR="00014B95" w:rsidRPr="00831F18" w:rsidRDefault="00014B95" w:rsidP="009D700B">
            <w:pPr>
              <w:spacing w:before="120" w:after="120" w:line="240" w:lineRule="atLeast"/>
              <w:rPr>
                <w:rFonts w:asciiTheme="minorHAnsi" w:hAnsiTheme="minorHAnsi" w:cstheme="minorBidi"/>
                <w:b/>
                <w:bCs/>
                <w:sz w:val="24"/>
                <w:szCs w:val="24"/>
              </w:rPr>
            </w:pPr>
            <w:r w:rsidRPr="00831F18">
              <w:rPr>
                <w:rFonts w:asciiTheme="minorHAnsi" w:hAnsiTheme="minorHAnsi" w:cstheme="minorBidi"/>
                <w:b/>
                <w:bCs/>
                <w:sz w:val="24"/>
                <w:szCs w:val="24"/>
              </w:rPr>
              <w:t>Panel Interviews</w:t>
            </w:r>
          </w:p>
        </w:tc>
        <w:tc>
          <w:tcPr>
            <w:tcW w:w="7365" w:type="dxa"/>
          </w:tcPr>
          <w:p w14:paraId="2D3A86D4" w14:textId="75F15F72" w:rsidR="00014B95" w:rsidRDefault="001A4DCE" w:rsidP="009D700B">
            <w:pPr>
              <w:spacing w:before="120" w:after="120" w:line="240" w:lineRule="atLeast"/>
              <w:rPr>
                <w:rFonts w:asciiTheme="minorHAnsi" w:hAnsiTheme="minorHAnsi" w:cstheme="minorBidi"/>
                <w:sz w:val="24"/>
                <w:szCs w:val="24"/>
              </w:rPr>
            </w:pPr>
            <w:r>
              <w:rPr>
                <w:rFonts w:asciiTheme="minorHAnsi" w:hAnsiTheme="minorHAnsi" w:cstheme="minorBidi"/>
                <w:sz w:val="24"/>
                <w:szCs w:val="24"/>
              </w:rPr>
              <w:t>January</w:t>
            </w:r>
            <w:r w:rsidR="00244CB6">
              <w:rPr>
                <w:rFonts w:asciiTheme="minorHAnsi" w:hAnsiTheme="minorHAnsi" w:cstheme="minorBidi"/>
                <w:sz w:val="24"/>
                <w:szCs w:val="24"/>
              </w:rPr>
              <w:t xml:space="preserve"> 202</w:t>
            </w:r>
            <w:r w:rsidR="00027E14">
              <w:rPr>
                <w:rFonts w:asciiTheme="minorHAnsi" w:hAnsiTheme="minorHAnsi" w:cstheme="minorBidi"/>
                <w:sz w:val="24"/>
                <w:szCs w:val="24"/>
              </w:rPr>
              <w:t>6</w:t>
            </w:r>
          </w:p>
        </w:tc>
      </w:tr>
    </w:tbl>
    <w:p w14:paraId="334524A5" w14:textId="4B2BFBC8" w:rsidR="00A328E5" w:rsidRPr="00A328E5" w:rsidRDefault="00A328E5" w:rsidP="00ED57F5">
      <w:pPr>
        <w:keepNext/>
        <w:spacing w:before="840" w:after="240"/>
        <w:outlineLvl w:val="1"/>
        <w:rPr>
          <w:rFonts w:asciiTheme="minorHAnsi" w:hAnsiTheme="minorHAnsi" w:cs="Arial"/>
          <w:b/>
          <w:color w:val="003B42" w:themeColor="text1"/>
          <w:sz w:val="36"/>
          <w:szCs w:val="36"/>
        </w:rPr>
      </w:pPr>
      <w:r w:rsidRPr="00A328E5">
        <w:rPr>
          <w:rFonts w:asciiTheme="minorHAnsi" w:hAnsiTheme="minorHAnsi" w:cs="Arial"/>
          <w:b/>
          <w:color w:val="003B42" w:themeColor="text1"/>
          <w:sz w:val="36"/>
          <w:szCs w:val="36"/>
        </w:rPr>
        <w:lastRenderedPageBreak/>
        <w:t xml:space="preserve">How to </w:t>
      </w:r>
      <w:r w:rsidR="000A7675" w:rsidRPr="000741B0">
        <w:rPr>
          <w:rFonts w:asciiTheme="minorHAnsi" w:hAnsiTheme="minorHAnsi" w:cs="Arial"/>
          <w:b/>
          <w:color w:val="003B42" w:themeColor="text1"/>
          <w:sz w:val="36"/>
          <w:szCs w:val="36"/>
        </w:rPr>
        <w:t>A</w:t>
      </w:r>
      <w:r w:rsidRPr="00A328E5">
        <w:rPr>
          <w:rFonts w:asciiTheme="minorHAnsi" w:hAnsiTheme="minorHAnsi" w:cs="Arial"/>
          <w:b/>
          <w:color w:val="003B42" w:themeColor="text1"/>
          <w:sz w:val="36"/>
          <w:szCs w:val="36"/>
        </w:rPr>
        <w:t xml:space="preserve">pply </w:t>
      </w:r>
    </w:p>
    <w:p w14:paraId="7E9B93B2" w14:textId="68F8C89B" w:rsidR="00A328E5" w:rsidRPr="00A328E5" w:rsidRDefault="00CB1503" w:rsidP="00A328E5">
      <w:pPr>
        <w:spacing w:after="240"/>
        <w:rPr>
          <w:rFonts w:asciiTheme="minorHAnsi" w:hAnsiTheme="minorHAnsi" w:cs="Arial"/>
          <w:sz w:val="24"/>
          <w:szCs w:val="24"/>
        </w:rPr>
      </w:pPr>
      <w:r>
        <w:rPr>
          <w:rFonts w:asciiTheme="minorHAnsi" w:hAnsiTheme="minorHAnsi" w:cs="Arial"/>
          <w:sz w:val="24"/>
          <w:szCs w:val="24"/>
        </w:rPr>
        <w:t xml:space="preserve">An application must include all of </w:t>
      </w:r>
      <w:r w:rsidR="00A328E5" w:rsidRPr="00A328E5">
        <w:rPr>
          <w:rFonts w:asciiTheme="minorHAnsi" w:hAnsiTheme="minorHAnsi" w:cs="Arial"/>
          <w:sz w:val="24"/>
          <w:szCs w:val="24"/>
        </w:rPr>
        <w:t>the following</w:t>
      </w:r>
      <w:r>
        <w:rPr>
          <w:rFonts w:asciiTheme="minorHAnsi" w:hAnsiTheme="minorHAnsi" w:cs="Arial"/>
          <w:sz w:val="24"/>
          <w:szCs w:val="24"/>
        </w:rPr>
        <w:t xml:space="preserve"> five documents</w:t>
      </w:r>
      <w:r w:rsidR="00A328E5" w:rsidRPr="00A328E5">
        <w:rPr>
          <w:rFonts w:asciiTheme="minorHAnsi" w:hAnsiTheme="minorHAnsi" w:cs="Arial"/>
          <w:sz w:val="24"/>
          <w:szCs w:val="24"/>
        </w:rPr>
        <w:t xml:space="preserve">: </w:t>
      </w:r>
    </w:p>
    <w:p w14:paraId="1F9566BB" w14:textId="46D6ED51" w:rsidR="00DC3CE0" w:rsidRDefault="00094F7D" w:rsidP="008B637C">
      <w:pPr>
        <w:pStyle w:val="ListParagraph"/>
        <w:numPr>
          <w:ilvl w:val="0"/>
          <w:numId w:val="16"/>
        </w:numPr>
        <w:spacing w:after="240" w:line="240" w:lineRule="atLeast"/>
        <w:ind w:hanging="720"/>
        <w:contextualSpacing w:val="0"/>
        <w:rPr>
          <w:rFonts w:asciiTheme="minorHAnsi" w:hAnsiTheme="minorHAnsi" w:cstheme="minorBidi"/>
          <w:sz w:val="24"/>
          <w:szCs w:val="24"/>
        </w:rPr>
      </w:pPr>
      <w:r>
        <w:rPr>
          <w:rFonts w:asciiTheme="minorHAnsi" w:hAnsiTheme="minorHAnsi" w:cstheme="minorBidi"/>
          <w:b/>
          <w:bCs/>
          <w:sz w:val="24"/>
          <w:szCs w:val="24"/>
        </w:rPr>
        <w:t>C</w:t>
      </w:r>
      <w:r w:rsidR="00A328E5" w:rsidRPr="00720F7A">
        <w:rPr>
          <w:rFonts w:asciiTheme="minorHAnsi" w:hAnsiTheme="minorHAnsi" w:cstheme="minorBidi"/>
          <w:b/>
          <w:bCs/>
          <w:sz w:val="24"/>
          <w:szCs w:val="24"/>
        </w:rPr>
        <w:t>omprehensive CV</w:t>
      </w:r>
      <w:r w:rsidR="00A328E5" w:rsidRPr="00DC3CE0">
        <w:rPr>
          <w:rFonts w:asciiTheme="minorHAnsi" w:hAnsiTheme="minorHAnsi" w:cstheme="minorBidi"/>
          <w:sz w:val="24"/>
          <w:szCs w:val="24"/>
        </w:rPr>
        <w:t xml:space="preserve"> setting out your career history, with responsibilities and achievements.</w:t>
      </w:r>
    </w:p>
    <w:p w14:paraId="6EDE0FE8" w14:textId="55BD21EB" w:rsidR="00DC3CE0" w:rsidRPr="00E265FC" w:rsidRDefault="00094F7D" w:rsidP="105B9E29">
      <w:pPr>
        <w:pStyle w:val="ListParagraph"/>
        <w:numPr>
          <w:ilvl w:val="0"/>
          <w:numId w:val="16"/>
        </w:numPr>
        <w:spacing w:after="240" w:line="240" w:lineRule="atLeast"/>
        <w:ind w:hanging="720"/>
        <w:rPr>
          <w:rFonts w:ascii="Roboto UKEB" w:eastAsia="Roboto UKEB" w:hAnsi="Roboto UKEB" w:cs="Roboto UKEB"/>
          <w:sz w:val="24"/>
          <w:szCs w:val="24"/>
        </w:rPr>
      </w:pPr>
      <w:r w:rsidRPr="105B9E29">
        <w:rPr>
          <w:rFonts w:asciiTheme="minorHAnsi" w:hAnsiTheme="minorHAnsi" w:cstheme="minorBidi"/>
          <w:b/>
          <w:bCs/>
          <w:sz w:val="24"/>
          <w:szCs w:val="24"/>
        </w:rPr>
        <w:t>C</w:t>
      </w:r>
      <w:r w:rsidR="00A328E5" w:rsidRPr="105B9E29">
        <w:rPr>
          <w:rFonts w:asciiTheme="minorHAnsi" w:hAnsiTheme="minorHAnsi" w:cstheme="minorBidi"/>
          <w:b/>
          <w:bCs/>
          <w:sz w:val="24"/>
          <w:szCs w:val="24"/>
        </w:rPr>
        <w:t>overing letter</w:t>
      </w:r>
      <w:r w:rsidR="00A328E5" w:rsidRPr="105B9E29">
        <w:rPr>
          <w:rFonts w:asciiTheme="minorHAnsi" w:hAnsiTheme="minorHAnsi" w:cstheme="minorBidi"/>
          <w:sz w:val="24"/>
          <w:szCs w:val="24"/>
        </w:rPr>
        <w:t xml:space="preserve"> (maximum two sides of A4) highlighting your suitability and setting out how you meet the person specification. Please note that the covering letter is an important part of your application and is as much the means by which you will be assessed as your CV</w:t>
      </w:r>
      <w:r w:rsidR="00A328E5" w:rsidRPr="00E265FC">
        <w:rPr>
          <w:rFonts w:ascii="Roboto UKEB" w:eastAsia="Roboto UKEB" w:hAnsi="Roboto UKEB" w:cs="Roboto UKEB"/>
          <w:sz w:val="24"/>
          <w:szCs w:val="24"/>
        </w:rPr>
        <w:t>.</w:t>
      </w:r>
      <w:r w:rsidR="40D9E214" w:rsidRPr="00E265FC">
        <w:rPr>
          <w:rFonts w:ascii="Roboto UKEB" w:eastAsia="Roboto UKEB" w:hAnsi="Roboto UKEB" w:cs="Roboto UKEB"/>
          <w:sz w:val="24"/>
          <w:szCs w:val="24"/>
        </w:rPr>
        <w:t xml:space="preserve"> Please be clear as to which of the four roles you are applying for.</w:t>
      </w:r>
    </w:p>
    <w:p w14:paraId="2574F225" w14:textId="2BB706A8" w:rsidR="00DC3CE0" w:rsidRDefault="00DC3CE0" w:rsidP="00E265FC">
      <w:pPr>
        <w:pStyle w:val="ListParagraph"/>
        <w:spacing w:after="240" w:line="240" w:lineRule="atLeast"/>
        <w:rPr>
          <w:rFonts w:asciiTheme="minorHAnsi" w:hAnsiTheme="minorHAnsi" w:cstheme="minorBidi"/>
          <w:sz w:val="24"/>
          <w:szCs w:val="24"/>
        </w:rPr>
      </w:pPr>
    </w:p>
    <w:p w14:paraId="08AABC12" w14:textId="27D9FCD9" w:rsidR="00E265FC" w:rsidRPr="00E265FC" w:rsidRDefault="00475706" w:rsidP="00E265FC">
      <w:pPr>
        <w:pStyle w:val="ListParagraph"/>
        <w:numPr>
          <w:ilvl w:val="0"/>
          <w:numId w:val="16"/>
        </w:numPr>
        <w:spacing w:after="240" w:line="240" w:lineRule="atLeast"/>
        <w:ind w:hanging="720"/>
        <w:rPr>
          <w:rFonts w:asciiTheme="minorHAnsi" w:hAnsiTheme="minorHAnsi" w:cstheme="minorBidi"/>
        </w:rPr>
      </w:pPr>
      <w:r w:rsidRPr="3261896A">
        <w:rPr>
          <w:rFonts w:asciiTheme="minorHAnsi" w:hAnsiTheme="minorHAnsi" w:cstheme="minorBidi"/>
          <w:b/>
          <w:bCs/>
          <w:sz w:val="24"/>
          <w:szCs w:val="24"/>
        </w:rPr>
        <w:t>Candidate Self-Declaration Form</w:t>
      </w:r>
      <w:bookmarkStart w:id="13" w:name="_Hlk148349856"/>
    </w:p>
    <w:p w14:paraId="55D5DDCC" w14:textId="77777777" w:rsidR="00E265FC" w:rsidRPr="00E265FC" w:rsidRDefault="00E265FC" w:rsidP="00E265FC">
      <w:pPr>
        <w:pStyle w:val="ListParagraph"/>
        <w:spacing w:after="240" w:line="240" w:lineRule="atLeast"/>
        <w:rPr>
          <w:rFonts w:asciiTheme="minorHAnsi" w:hAnsiTheme="minorHAnsi" w:cstheme="minorBidi"/>
          <w:sz w:val="24"/>
          <w:szCs w:val="24"/>
        </w:rPr>
      </w:pPr>
    </w:p>
    <w:p w14:paraId="6C535EEA" w14:textId="485E1935" w:rsidR="00DC3CE0" w:rsidRPr="0027251A" w:rsidRDefault="00A328E5" w:rsidP="0027251A">
      <w:pPr>
        <w:pStyle w:val="ListParagraph"/>
        <w:numPr>
          <w:ilvl w:val="0"/>
          <w:numId w:val="16"/>
        </w:numPr>
        <w:spacing w:after="240" w:line="240" w:lineRule="atLeast"/>
        <w:ind w:hanging="720"/>
        <w:contextualSpacing w:val="0"/>
        <w:rPr>
          <w:rFonts w:asciiTheme="minorHAnsi" w:hAnsiTheme="minorHAnsi" w:cstheme="minorBidi"/>
          <w:sz w:val="24"/>
          <w:szCs w:val="24"/>
        </w:rPr>
      </w:pPr>
      <w:r w:rsidRPr="00094F7D">
        <w:rPr>
          <w:rFonts w:asciiTheme="minorHAnsi" w:hAnsiTheme="minorHAnsi" w:cstheme="minorBidi"/>
          <w:b/>
          <w:bCs/>
          <w:sz w:val="24"/>
          <w:szCs w:val="24"/>
        </w:rPr>
        <w:t>Di</w:t>
      </w:r>
      <w:r w:rsidR="00D57954">
        <w:rPr>
          <w:rFonts w:asciiTheme="minorHAnsi" w:hAnsiTheme="minorHAnsi" w:cstheme="minorBidi"/>
          <w:b/>
          <w:bCs/>
          <w:sz w:val="24"/>
          <w:szCs w:val="24"/>
        </w:rPr>
        <w:t>sability Confident</w:t>
      </w:r>
      <w:r w:rsidRPr="00094F7D">
        <w:rPr>
          <w:rFonts w:asciiTheme="minorHAnsi" w:hAnsiTheme="minorHAnsi" w:cstheme="minorBidi"/>
          <w:b/>
          <w:bCs/>
          <w:sz w:val="24"/>
          <w:szCs w:val="24"/>
        </w:rPr>
        <w:t xml:space="preserve"> Form</w:t>
      </w:r>
      <w:bookmarkEnd w:id="13"/>
    </w:p>
    <w:p w14:paraId="651B81FA" w14:textId="6077759F" w:rsidR="00CC5556" w:rsidRPr="002C3AE5" w:rsidRDefault="00CC5556" w:rsidP="00C569FD">
      <w:pPr>
        <w:pStyle w:val="ListParagraph"/>
        <w:numPr>
          <w:ilvl w:val="0"/>
          <w:numId w:val="16"/>
        </w:numPr>
        <w:spacing w:after="240" w:line="240" w:lineRule="atLeast"/>
        <w:ind w:hanging="720"/>
        <w:contextualSpacing w:val="0"/>
        <w:rPr>
          <w:rFonts w:asciiTheme="minorHAnsi" w:hAnsiTheme="minorHAnsi" w:cstheme="minorBidi"/>
          <w:sz w:val="24"/>
          <w:szCs w:val="24"/>
        </w:rPr>
      </w:pPr>
      <w:bookmarkStart w:id="14" w:name="_Hlk148349564"/>
      <w:r w:rsidRPr="00094F7D">
        <w:rPr>
          <w:rFonts w:asciiTheme="minorHAnsi" w:hAnsiTheme="minorHAnsi" w:cstheme="minorBidi"/>
          <w:b/>
          <w:bCs/>
          <w:sz w:val="24"/>
          <w:szCs w:val="24"/>
        </w:rPr>
        <w:t>Diversity Monitoring Form</w:t>
      </w:r>
      <w:r w:rsidRPr="00DC3CE0">
        <w:rPr>
          <w:rFonts w:asciiTheme="minorHAnsi" w:hAnsiTheme="minorHAnsi" w:cstheme="minorBidi"/>
          <w:sz w:val="24"/>
          <w:szCs w:val="24"/>
        </w:rPr>
        <w:t xml:space="preserve"> </w:t>
      </w:r>
      <w:r w:rsidR="00E953C6">
        <w:rPr>
          <w:rFonts w:asciiTheme="minorHAnsi" w:hAnsiTheme="minorHAnsi" w:cstheme="minorBidi"/>
          <w:sz w:val="24"/>
          <w:szCs w:val="24"/>
        </w:rPr>
        <w:t>which</w:t>
      </w:r>
      <w:r w:rsidRPr="002C3AE5">
        <w:rPr>
          <w:rFonts w:asciiTheme="minorHAnsi" w:hAnsiTheme="minorHAnsi" w:cstheme="minorBidi"/>
          <w:sz w:val="24"/>
          <w:szCs w:val="24"/>
        </w:rPr>
        <w:t xml:space="preserve"> will be stored separately from your application and will play no part in the selection process</w:t>
      </w:r>
      <w:r w:rsidR="0002561E">
        <w:rPr>
          <w:rFonts w:asciiTheme="minorHAnsi" w:hAnsiTheme="minorHAnsi" w:cstheme="minorBidi"/>
          <w:sz w:val="24"/>
          <w:szCs w:val="24"/>
        </w:rPr>
        <w:t>.</w:t>
      </w:r>
    </w:p>
    <w:bookmarkEnd w:id="14"/>
    <w:p w14:paraId="5285C458" w14:textId="4D014204" w:rsidR="00A2600F" w:rsidRPr="00A2600F" w:rsidRDefault="00C569FD" w:rsidP="00A2600F">
      <w:pPr>
        <w:spacing w:after="240" w:line="240" w:lineRule="atLeast"/>
        <w:rPr>
          <w:rFonts w:asciiTheme="minorHAnsi" w:hAnsiTheme="minorHAnsi" w:cstheme="minorBidi"/>
          <w:sz w:val="24"/>
          <w:szCs w:val="24"/>
        </w:rPr>
      </w:pPr>
      <w:r>
        <w:rPr>
          <w:rFonts w:asciiTheme="minorHAnsi" w:hAnsiTheme="minorHAnsi" w:cstheme="minorBidi"/>
          <w:sz w:val="24"/>
          <w:szCs w:val="24"/>
        </w:rPr>
        <w:t xml:space="preserve">The </w:t>
      </w:r>
      <w:r w:rsidR="00D02EFC">
        <w:rPr>
          <w:rFonts w:asciiTheme="minorHAnsi" w:hAnsiTheme="minorHAnsi" w:cstheme="minorBidi"/>
          <w:sz w:val="24"/>
          <w:szCs w:val="24"/>
        </w:rPr>
        <w:t>Candidate Self-Declaration Form, Disability Confident Form a</w:t>
      </w:r>
      <w:r w:rsidR="0048435C">
        <w:rPr>
          <w:rFonts w:asciiTheme="minorHAnsi" w:hAnsiTheme="minorHAnsi" w:cstheme="minorBidi"/>
          <w:sz w:val="24"/>
          <w:szCs w:val="24"/>
        </w:rPr>
        <w:t>n</w:t>
      </w:r>
      <w:r w:rsidR="00D02EFC">
        <w:rPr>
          <w:rFonts w:asciiTheme="minorHAnsi" w:hAnsiTheme="minorHAnsi" w:cstheme="minorBidi"/>
          <w:sz w:val="24"/>
          <w:szCs w:val="24"/>
        </w:rPr>
        <w:t xml:space="preserve">d </w:t>
      </w:r>
      <w:r w:rsidR="0048435C">
        <w:rPr>
          <w:rFonts w:asciiTheme="minorHAnsi" w:hAnsiTheme="minorHAnsi" w:cstheme="minorBidi"/>
          <w:sz w:val="24"/>
          <w:szCs w:val="24"/>
        </w:rPr>
        <w:t xml:space="preserve">Diversity Monitoring Form </w:t>
      </w:r>
      <w:r w:rsidR="000C5F26">
        <w:rPr>
          <w:rFonts w:asciiTheme="minorHAnsi" w:hAnsiTheme="minorHAnsi" w:cstheme="minorBidi"/>
          <w:sz w:val="24"/>
          <w:szCs w:val="24"/>
        </w:rPr>
        <w:t>are available</w:t>
      </w:r>
      <w:r w:rsidR="0048435C">
        <w:rPr>
          <w:rFonts w:asciiTheme="minorHAnsi" w:hAnsiTheme="minorHAnsi" w:cstheme="minorBidi"/>
          <w:sz w:val="24"/>
          <w:szCs w:val="24"/>
        </w:rPr>
        <w:t xml:space="preserve"> on the </w:t>
      </w:r>
      <w:hyperlink r:id="rId12" w:history="1">
        <w:r w:rsidR="002153DF">
          <w:rPr>
            <w:rStyle w:val="Hyperlink"/>
            <w:rFonts w:ascii="Roboto UKEB" w:hAnsi="Roboto UKEB"/>
            <w:sz w:val="24"/>
            <w:szCs w:val="24"/>
          </w:rPr>
          <w:t>Hays Executive application portal</w:t>
        </w:r>
      </w:hyperlink>
      <w:r w:rsidR="00A2600F">
        <w:rPr>
          <w:rFonts w:asciiTheme="minorHAnsi" w:hAnsiTheme="minorHAnsi" w:cstheme="minorBidi"/>
          <w:sz w:val="24"/>
          <w:szCs w:val="24"/>
        </w:rPr>
        <w:t>.</w:t>
      </w:r>
    </w:p>
    <w:p w14:paraId="2DDF274F" w14:textId="444E63A0" w:rsidR="00A328E5" w:rsidRPr="002952BD" w:rsidRDefault="001D3F7C" w:rsidP="00A328E5">
      <w:pPr>
        <w:spacing w:after="240"/>
        <w:rPr>
          <w:rFonts w:asciiTheme="minorHAnsi" w:hAnsiTheme="minorHAnsi" w:cs="Arial"/>
          <w:sz w:val="24"/>
          <w:szCs w:val="24"/>
        </w:rPr>
      </w:pPr>
      <w:r w:rsidRPr="002952BD">
        <w:rPr>
          <w:rFonts w:asciiTheme="minorHAnsi" w:hAnsiTheme="minorHAnsi" w:cs="Arial"/>
          <w:sz w:val="24"/>
          <w:szCs w:val="24"/>
        </w:rPr>
        <w:t>A</w:t>
      </w:r>
      <w:r w:rsidR="00A328E5" w:rsidRPr="002952BD">
        <w:rPr>
          <w:rFonts w:asciiTheme="minorHAnsi" w:hAnsiTheme="minorHAnsi" w:cs="Arial"/>
          <w:sz w:val="24"/>
          <w:szCs w:val="24"/>
        </w:rPr>
        <w:t>pplication</w:t>
      </w:r>
      <w:r w:rsidR="001E5BDC" w:rsidRPr="002952BD">
        <w:rPr>
          <w:rFonts w:asciiTheme="minorHAnsi" w:hAnsiTheme="minorHAnsi" w:cs="Arial"/>
          <w:sz w:val="24"/>
          <w:szCs w:val="24"/>
        </w:rPr>
        <w:t xml:space="preserve">s should be submitted </w:t>
      </w:r>
      <w:r w:rsidR="00D037C8" w:rsidRPr="002952BD">
        <w:rPr>
          <w:rFonts w:asciiTheme="minorHAnsi" w:hAnsiTheme="minorHAnsi" w:cs="Arial"/>
          <w:sz w:val="24"/>
          <w:szCs w:val="24"/>
        </w:rPr>
        <w:t>online</w:t>
      </w:r>
      <w:r w:rsidR="003B0625" w:rsidRPr="002952BD">
        <w:rPr>
          <w:rFonts w:asciiTheme="minorHAnsi" w:hAnsiTheme="minorHAnsi" w:cs="Arial"/>
          <w:sz w:val="24"/>
          <w:szCs w:val="24"/>
        </w:rPr>
        <w:t xml:space="preserve"> via</w:t>
      </w:r>
      <w:r w:rsidR="001E5BDC" w:rsidRPr="002952BD">
        <w:rPr>
          <w:rFonts w:asciiTheme="minorHAnsi" w:hAnsiTheme="minorHAnsi" w:cs="Arial"/>
          <w:sz w:val="24"/>
          <w:szCs w:val="24"/>
        </w:rPr>
        <w:t xml:space="preserve"> the </w:t>
      </w:r>
      <w:hyperlink r:id="rId13" w:history="1">
        <w:r w:rsidR="002153DF">
          <w:rPr>
            <w:rStyle w:val="Hyperlink"/>
            <w:rFonts w:ascii="Roboto UKEB" w:hAnsi="Roboto UKEB"/>
            <w:sz w:val="24"/>
            <w:szCs w:val="24"/>
          </w:rPr>
          <w:t>Hays Executive application portal</w:t>
        </w:r>
      </w:hyperlink>
      <w:r w:rsidR="00832C56" w:rsidRPr="002952BD">
        <w:rPr>
          <w:rFonts w:asciiTheme="minorHAnsi" w:hAnsiTheme="minorHAnsi"/>
          <w:sz w:val="24"/>
          <w:szCs w:val="24"/>
        </w:rPr>
        <w:t xml:space="preserve">. </w:t>
      </w:r>
    </w:p>
    <w:p w14:paraId="6FB279CD" w14:textId="33E78E70" w:rsidR="00A328E5" w:rsidRPr="00A328E5" w:rsidRDefault="00A328E5" w:rsidP="00A328E5">
      <w:pPr>
        <w:spacing w:after="240"/>
        <w:rPr>
          <w:rFonts w:asciiTheme="minorHAnsi" w:hAnsiTheme="minorHAnsi" w:cs="Arial"/>
          <w:sz w:val="24"/>
          <w:szCs w:val="24"/>
        </w:rPr>
      </w:pPr>
      <w:r w:rsidRPr="00EF1DF9">
        <w:rPr>
          <w:rFonts w:asciiTheme="minorHAnsi" w:hAnsiTheme="minorHAnsi" w:cs="Arial"/>
          <w:sz w:val="24"/>
          <w:szCs w:val="24"/>
        </w:rPr>
        <w:t>If you are unab</w:t>
      </w:r>
      <w:r w:rsidR="007971C3" w:rsidRPr="00EF1DF9">
        <w:rPr>
          <w:rFonts w:asciiTheme="minorHAnsi" w:hAnsiTheme="minorHAnsi" w:cs="Arial"/>
          <w:sz w:val="24"/>
          <w:szCs w:val="24"/>
        </w:rPr>
        <w:t xml:space="preserve">le to </w:t>
      </w:r>
      <w:r w:rsidR="00B15349" w:rsidRPr="00EF1DF9">
        <w:rPr>
          <w:rFonts w:asciiTheme="minorHAnsi" w:hAnsiTheme="minorHAnsi" w:cs="Arial"/>
          <w:sz w:val="24"/>
          <w:szCs w:val="24"/>
        </w:rPr>
        <w:t>submit your application</w:t>
      </w:r>
      <w:r w:rsidRPr="00EF1DF9">
        <w:rPr>
          <w:rFonts w:asciiTheme="minorHAnsi" w:hAnsiTheme="minorHAnsi" w:cs="Arial"/>
          <w:sz w:val="24"/>
          <w:szCs w:val="24"/>
        </w:rPr>
        <w:t xml:space="preserve"> on</w:t>
      </w:r>
      <w:r w:rsidR="0003625A" w:rsidRPr="00EF1DF9">
        <w:rPr>
          <w:rFonts w:asciiTheme="minorHAnsi" w:hAnsiTheme="minorHAnsi" w:cs="Arial"/>
          <w:sz w:val="24"/>
          <w:szCs w:val="24"/>
        </w:rPr>
        <w:t>line</w:t>
      </w:r>
      <w:r w:rsidR="00180D0B">
        <w:rPr>
          <w:rFonts w:asciiTheme="minorHAnsi" w:hAnsiTheme="minorHAnsi" w:cs="Arial"/>
          <w:sz w:val="24"/>
          <w:szCs w:val="24"/>
        </w:rPr>
        <w:t>,</w:t>
      </w:r>
      <w:r w:rsidR="00405358">
        <w:rPr>
          <w:rFonts w:asciiTheme="minorHAnsi" w:hAnsiTheme="minorHAnsi" w:cs="Arial"/>
          <w:sz w:val="24"/>
          <w:szCs w:val="24"/>
        </w:rPr>
        <w:t xml:space="preserve"> via the Hays Executive application portal</w:t>
      </w:r>
      <w:r w:rsidR="00EF1DF9" w:rsidRPr="00EF1DF9">
        <w:rPr>
          <w:rFonts w:asciiTheme="minorHAnsi" w:hAnsiTheme="minorHAnsi" w:cs="Arial"/>
          <w:sz w:val="24"/>
          <w:szCs w:val="24"/>
        </w:rPr>
        <w:t>,</w:t>
      </w:r>
      <w:r w:rsidR="00EF1DF9">
        <w:rPr>
          <w:rFonts w:asciiTheme="minorHAnsi" w:hAnsiTheme="minorHAnsi" w:cs="Arial"/>
          <w:sz w:val="24"/>
          <w:szCs w:val="24"/>
        </w:rPr>
        <w:t xml:space="preserve"> contact</w:t>
      </w:r>
      <w:r w:rsidR="00E741CB">
        <w:rPr>
          <w:rFonts w:asciiTheme="minorHAnsi" w:hAnsiTheme="minorHAnsi" w:cs="Arial"/>
          <w:sz w:val="24"/>
          <w:szCs w:val="24"/>
        </w:rPr>
        <w:t>: Andrew Timlin</w:t>
      </w:r>
      <w:r w:rsidR="00147BE5">
        <w:rPr>
          <w:rFonts w:asciiTheme="minorHAnsi" w:hAnsiTheme="minorHAnsi" w:cs="Arial"/>
          <w:sz w:val="24"/>
          <w:szCs w:val="24"/>
        </w:rPr>
        <w:t xml:space="preserve"> (</w:t>
      </w:r>
      <w:hyperlink r:id="rId14" w:history="1">
        <w:r w:rsidR="00EB3E50" w:rsidRPr="009361D8">
          <w:rPr>
            <w:rStyle w:val="Hyperlink"/>
            <w:rFonts w:asciiTheme="minorHAnsi" w:hAnsiTheme="minorHAnsi" w:cs="Arial"/>
            <w:sz w:val="24"/>
            <w:szCs w:val="24"/>
          </w:rPr>
          <w:t>andrew.timlin@hays.com</w:t>
        </w:r>
      </w:hyperlink>
      <w:r w:rsidR="00147BE5">
        <w:rPr>
          <w:rFonts w:asciiTheme="minorHAnsi" w:hAnsiTheme="minorHAnsi" w:cs="Arial"/>
          <w:sz w:val="24"/>
          <w:szCs w:val="24"/>
        </w:rPr>
        <w:t>)</w:t>
      </w:r>
      <w:r w:rsidR="00EF1DF9">
        <w:rPr>
          <w:rFonts w:asciiTheme="minorHAnsi" w:hAnsiTheme="minorHAnsi" w:cs="Arial"/>
          <w:sz w:val="24"/>
          <w:szCs w:val="24"/>
        </w:rPr>
        <w:t>.</w:t>
      </w:r>
      <w:r w:rsidR="00832C56">
        <w:rPr>
          <w:rFonts w:asciiTheme="minorHAnsi" w:hAnsiTheme="minorHAnsi"/>
          <w:sz w:val="24"/>
          <w:szCs w:val="24"/>
        </w:rPr>
        <w:t xml:space="preserve"> </w:t>
      </w:r>
    </w:p>
    <w:p w14:paraId="3569D09D" w14:textId="73521BD5" w:rsidR="00A328E5" w:rsidRPr="00A328E5" w:rsidRDefault="00A328E5" w:rsidP="00A328E5">
      <w:pPr>
        <w:spacing w:after="240"/>
        <w:rPr>
          <w:rFonts w:asciiTheme="minorHAnsi" w:hAnsiTheme="minorHAnsi" w:cs="Arial"/>
          <w:sz w:val="24"/>
          <w:szCs w:val="24"/>
        </w:rPr>
      </w:pPr>
      <w:r w:rsidRPr="00A328E5">
        <w:rPr>
          <w:rFonts w:asciiTheme="minorHAnsi" w:hAnsiTheme="minorHAnsi" w:cs="Arial"/>
          <w:sz w:val="24"/>
          <w:szCs w:val="24"/>
        </w:rPr>
        <w:t xml:space="preserve">We are committed to ensuring everyone can access our website and application processes. This includes people with sight loss, hearing, mobility and cognitive impairments. </w:t>
      </w:r>
      <w:r w:rsidRPr="009C1C4C">
        <w:rPr>
          <w:rFonts w:asciiTheme="minorHAnsi" w:hAnsiTheme="minorHAnsi" w:cs="Arial"/>
          <w:sz w:val="24"/>
          <w:szCs w:val="24"/>
        </w:rPr>
        <w:t>Should you require access to these documents in alternative formats,</w:t>
      </w:r>
      <w:r w:rsidR="00715B23">
        <w:rPr>
          <w:rFonts w:asciiTheme="minorHAnsi" w:hAnsiTheme="minorHAnsi" w:cs="Arial"/>
          <w:sz w:val="24"/>
          <w:szCs w:val="24"/>
        </w:rPr>
        <w:t xml:space="preserve"> </w:t>
      </w:r>
      <w:r w:rsidRPr="009C1C4C">
        <w:rPr>
          <w:rFonts w:asciiTheme="minorHAnsi" w:hAnsiTheme="minorHAnsi" w:cs="Arial"/>
          <w:sz w:val="24"/>
          <w:szCs w:val="24"/>
        </w:rPr>
        <w:t>cont</w:t>
      </w:r>
      <w:r w:rsidR="00610B44" w:rsidRPr="009C1C4C">
        <w:rPr>
          <w:rFonts w:asciiTheme="minorHAnsi" w:hAnsiTheme="minorHAnsi" w:cs="Arial"/>
          <w:sz w:val="24"/>
          <w:szCs w:val="24"/>
        </w:rPr>
        <w:t>act</w:t>
      </w:r>
      <w:r w:rsidR="00180D0B">
        <w:rPr>
          <w:rFonts w:asciiTheme="minorHAnsi" w:hAnsiTheme="minorHAnsi" w:cs="Arial"/>
          <w:sz w:val="24"/>
          <w:szCs w:val="24"/>
        </w:rPr>
        <w:t>:</w:t>
      </w:r>
      <w:r w:rsidR="00610B44">
        <w:rPr>
          <w:rFonts w:asciiTheme="minorHAnsi" w:hAnsiTheme="minorHAnsi" w:cs="Arial"/>
          <w:sz w:val="24"/>
          <w:szCs w:val="24"/>
        </w:rPr>
        <w:t xml:space="preserve"> </w:t>
      </w:r>
      <w:r w:rsidR="00147BE5">
        <w:rPr>
          <w:rFonts w:asciiTheme="minorHAnsi" w:hAnsiTheme="minorHAnsi" w:cs="Arial"/>
          <w:sz w:val="24"/>
          <w:szCs w:val="24"/>
        </w:rPr>
        <w:t>Andrew Timlin</w:t>
      </w:r>
      <w:r w:rsidR="00010C81">
        <w:rPr>
          <w:rFonts w:asciiTheme="minorHAnsi" w:hAnsiTheme="minorHAnsi" w:cs="Arial"/>
          <w:sz w:val="24"/>
          <w:szCs w:val="24"/>
        </w:rPr>
        <w:t xml:space="preserve"> (</w:t>
      </w:r>
      <w:hyperlink r:id="rId15" w:history="1">
        <w:r w:rsidR="00B8793F" w:rsidRPr="009361D8">
          <w:rPr>
            <w:rStyle w:val="Hyperlink"/>
            <w:rFonts w:asciiTheme="minorHAnsi" w:hAnsiTheme="minorHAnsi" w:cs="Arial"/>
            <w:sz w:val="24"/>
            <w:szCs w:val="24"/>
          </w:rPr>
          <w:t>andrew.timlin@hays.com</w:t>
        </w:r>
      </w:hyperlink>
      <w:r w:rsidR="00010C81">
        <w:rPr>
          <w:rFonts w:asciiTheme="minorHAnsi" w:hAnsiTheme="minorHAnsi" w:cs="Arial"/>
          <w:sz w:val="24"/>
          <w:szCs w:val="24"/>
        </w:rPr>
        <w:t>)</w:t>
      </w:r>
      <w:r w:rsidR="00832C56">
        <w:rPr>
          <w:rFonts w:asciiTheme="minorHAnsi" w:hAnsiTheme="minorHAnsi"/>
          <w:sz w:val="24"/>
          <w:szCs w:val="24"/>
        </w:rPr>
        <w:t xml:space="preserve">. </w:t>
      </w:r>
    </w:p>
    <w:p w14:paraId="3774D8AC" w14:textId="5E16E82D" w:rsidR="00A328E5" w:rsidRPr="00A328E5" w:rsidRDefault="00A5688F" w:rsidP="00A328E5">
      <w:pPr>
        <w:spacing w:after="240"/>
        <w:rPr>
          <w:rFonts w:asciiTheme="minorHAnsi" w:hAnsiTheme="minorHAnsi" w:cs="Arial"/>
          <w:sz w:val="24"/>
          <w:szCs w:val="24"/>
        </w:rPr>
      </w:pPr>
      <w:r>
        <w:rPr>
          <w:rFonts w:asciiTheme="minorHAnsi" w:hAnsiTheme="minorHAnsi" w:cs="Arial"/>
          <w:sz w:val="24"/>
          <w:szCs w:val="24"/>
        </w:rPr>
        <w:t>I</w:t>
      </w:r>
      <w:r w:rsidR="00A328E5" w:rsidRPr="00A328E5">
        <w:rPr>
          <w:rFonts w:asciiTheme="minorHAnsi" w:hAnsiTheme="minorHAnsi" w:cs="Arial"/>
          <w:sz w:val="24"/>
          <w:szCs w:val="24"/>
        </w:rPr>
        <w:t>f you have any comments and/</w:t>
      </w:r>
      <w:r w:rsidR="00F63A7A">
        <w:rPr>
          <w:rFonts w:asciiTheme="minorHAnsi" w:hAnsiTheme="minorHAnsi" w:cs="Arial"/>
          <w:sz w:val="24"/>
          <w:szCs w:val="24"/>
        </w:rPr>
        <w:t xml:space="preserve"> </w:t>
      </w:r>
      <w:r w:rsidR="00A328E5" w:rsidRPr="00A328E5">
        <w:rPr>
          <w:rFonts w:asciiTheme="minorHAnsi" w:hAnsiTheme="minorHAnsi" w:cs="Arial"/>
          <w:sz w:val="24"/>
          <w:szCs w:val="24"/>
        </w:rPr>
        <w:t xml:space="preserve">or suggestions about improving access to our </w:t>
      </w:r>
      <w:r w:rsidR="00CD62C6">
        <w:rPr>
          <w:rFonts w:asciiTheme="minorHAnsi" w:hAnsiTheme="minorHAnsi" w:cs="Arial"/>
          <w:sz w:val="24"/>
          <w:szCs w:val="24"/>
        </w:rPr>
        <w:t xml:space="preserve">Board recruitment </w:t>
      </w:r>
      <w:r w:rsidR="00A328E5" w:rsidRPr="00A328E5">
        <w:rPr>
          <w:rFonts w:asciiTheme="minorHAnsi" w:hAnsiTheme="minorHAnsi" w:cs="Arial"/>
          <w:sz w:val="24"/>
          <w:szCs w:val="24"/>
        </w:rPr>
        <w:t>application processes</w:t>
      </w:r>
      <w:r w:rsidR="00DF1AD6">
        <w:rPr>
          <w:rFonts w:asciiTheme="minorHAnsi" w:hAnsiTheme="minorHAnsi" w:cs="Arial"/>
          <w:sz w:val="24"/>
          <w:szCs w:val="24"/>
        </w:rPr>
        <w:t>,</w:t>
      </w:r>
      <w:r w:rsidR="00A328E5" w:rsidRPr="00A328E5">
        <w:rPr>
          <w:rFonts w:asciiTheme="minorHAnsi" w:hAnsiTheme="minorHAnsi" w:cs="Arial"/>
          <w:sz w:val="24"/>
          <w:szCs w:val="24"/>
        </w:rPr>
        <w:t xml:space="preserve"> contact </w:t>
      </w:r>
      <w:r w:rsidR="003A6D0D">
        <w:rPr>
          <w:rFonts w:asciiTheme="minorHAnsi" w:hAnsiTheme="minorHAnsi" w:cs="Arial"/>
          <w:sz w:val="24"/>
          <w:szCs w:val="24"/>
        </w:rPr>
        <w:t>the UKEB</w:t>
      </w:r>
      <w:r w:rsidR="00162B4D">
        <w:rPr>
          <w:rFonts w:asciiTheme="minorHAnsi" w:hAnsiTheme="minorHAnsi" w:cs="Arial"/>
          <w:sz w:val="24"/>
          <w:szCs w:val="24"/>
        </w:rPr>
        <w:t xml:space="preserve"> at</w:t>
      </w:r>
      <w:r w:rsidR="001A72CC">
        <w:rPr>
          <w:rFonts w:asciiTheme="minorHAnsi" w:hAnsiTheme="minorHAnsi" w:cs="Arial"/>
          <w:sz w:val="24"/>
          <w:szCs w:val="24"/>
        </w:rPr>
        <w:t xml:space="preserve"> </w:t>
      </w:r>
      <w:hyperlink r:id="rId16" w:history="1">
        <w:r w:rsidR="00832C56" w:rsidRPr="005A0D29">
          <w:rPr>
            <w:rStyle w:val="Hyperlink"/>
            <w:rFonts w:asciiTheme="minorHAnsi" w:hAnsiTheme="minorHAnsi"/>
            <w:sz w:val="24"/>
            <w:szCs w:val="24"/>
          </w:rPr>
          <w:t>Boardrecruitment@endorsement-board.uk</w:t>
        </w:r>
      </w:hyperlink>
      <w:r w:rsidR="00832C56">
        <w:rPr>
          <w:rFonts w:asciiTheme="minorHAnsi" w:hAnsiTheme="minorHAnsi"/>
          <w:sz w:val="24"/>
          <w:szCs w:val="24"/>
        </w:rPr>
        <w:t xml:space="preserve">. </w:t>
      </w:r>
    </w:p>
    <w:p w14:paraId="18A91CD2" w14:textId="77777777" w:rsidR="00A328E5" w:rsidRPr="00A328E5" w:rsidRDefault="00A328E5" w:rsidP="00A328E5">
      <w:pPr>
        <w:keepNext/>
        <w:spacing w:before="640" w:after="240"/>
        <w:outlineLvl w:val="1"/>
        <w:rPr>
          <w:rFonts w:asciiTheme="minorHAnsi" w:hAnsiTheme="minorHAnsi" w:cs="Arial"/>
          <w:b/>
          <w:color w:val="003B42" w:themeColor="text1"/>
          <w:sz w:val="36"/>
          <w:szCs w:val="36"/>
        </w:rPr>
      </w:pPr>
      <w:r w:rsidRPr="00A328E5">
        <w:rPr>
          <w:rFonts w:asciiTheme="minorHAnsi" w:hAnsiTheme="minorHAnsi" w:cs="Arial"/>
          <w:b/>
          <w:color w:val="003B42" w:themeColor="text1"/>
          <w:sz w:val="36"/>
          <w:szCs w:val="36"/>
        </w:rPr>
        <w:t xml:space="preserve">Contact  </w:t>
      </w:r>
    </w:p>
    <w:p w14:paraId="2AC37211" w14:textId="2D354D8E" w:rsidR="00A328E5" w:rsidRPr="00995D83" w:rsidRDefault="00A328E5" w:rsidP="00AF2FDB">
      <w:pPr>
        <w:rPr>
          <w:rFonts w:asciiTheme="minorHAnsi" w:hAnsiTheme="minorHAnsi" w:cs="Arial"/>
          <w:color w:val="009293" w:themeColor="text2"/>
          <w:sz w:val="24"/>
          <w:szCs w:val="24"/>
          <w:u w:val="single"/>
        </w:rPr>
      </w:pPr>
      <w:r w:rsidRPr="00A328E5">
        <w:rPr>
          <w:rFonts w:asciiTheme="minorHAnsi" w:hAnsiTheme="minorHAnsi" w:cs="Arial"/>
          <w:sz w:val="24"/>
          <w:szCs w:val="24"/>
        </w:rPr>
        <w:t xml:space="preserve">If you would like an informal conversation about this role, contact </w:t>
      </w:r>
      <w:r w:rsidR="00B576CC">
        <w:rPr>
          <w:rFonts w:asciiTheme="minorHAnsi" w:hAnsiTheme="minorHAnsi" w:cs="Arial"/>
          <w:sz w:val="24"/>
          <w:szCs w:val="24"/>
        </w:rPr>
        <w:t>Andrew</w:t>
      </w:r>
      <w:r w:rsidR="00D5567E">
        <w:rPr>
          <w:rFonts w:asciiTheme="minorHAnsi" w:hAnsiTheme="minorHAnsi" w:cs="Arial"/>
          <w:sz w:val="24"/>
          <w:szCs w:val="24"/>
        </w:rPr>
        <w:t xml:space="preserve"> Timlin</w:t>
      </w:r>
      <w:r w:rsidR="00792EA1">
        <w:rPr>
          <w:rFonts w:asciiTheme="minorHAnsi" w:hAnsiTheme="minorHAnsi" w:cs="Arial"/>
          <w:sz w:val="24"/>
          <w:szCs w:val="24"/>
        </w:rPr>
        <w:t>, Head of Practice</w:t>
      </w:r>
      <w:r w:rsidR="00BC173D">
        <w:rPr>
          <w:rFonts w:asciiTheme="minorHAnsi" w:hAnsiTheme="minorHAnsi" w:cs="Arial"/>
          <w:sz w:val="24"/>
          <w:szCs w:val="24"/>
        </w:rPr>
        <w:t xml:space="preserve"> -</w:t>
      </w:r>
      <w:r w:rsidR="00792EA1">
        <w:rPr>
          <w:rFonts w:asciiTheme="minorHAnsi" w:hAnsiTheme="minorHAnsi" w:cs="Arial"/>
          <w:sz w:val="24"/>
          <w:szCs w:val="24"/>
        </w:rPr>
        <w:t xml:space="preserve"> Hays Executive</w:t>
      </w:r>
      <w:r w:rsidR="003F1E30">
        <w:rPr>
          <w:rFonts w:asciiTheme="minorHAnsi" w:hAnsiTheme="minorHAnsi" w:cs="Arial"/>
          <w:sz w:val="24"/>
          <w:szCs w:val="24"/>
        </w:rPr>
        <w:t>:</w:t>
      </w:r>
      <w:r w:rsidRPr="00A328E5">
        <w:rPr>
          <w:rFonts w:asciiTheme="minorHAnsi" w:hAnsiTheme="minorHAnsi" w:cs="Arial"/>
          <w:sz w:val="24"/>
          <w:szCs w:val="24"/>
        </w:rPr>
        <w:t xml:space="preserve"> </w:t>
      </w:r>
      <w:r w:rsidR="00276697" w:rsidRPr="00276697">
        <w:rPr>
          <w:rFonts w:ascii="Roboto UKEB" w:hAnsi="Roboto UKEB"/>
          <w:color w:val="000000"/>
          <w:sz w:val="24"/>
          <w:szCs w:val="24"/>
          <w:lang w:eastAsia="en-GB"/>
        </w:rPr>
        <w:t>+44 (0)7</w:t>
      </w:r>
      <w:r w:rsidR="001A082A">
        <w:rPr>
          <w:rFonts w:ascii="Roboto UKEB" w:hAnsi="Roboto UKEB"/>
          <w:color w:val="000000"/>
          <w:sz w:val="24"/>
          <w:szCs w:val="24"/>
          <w:lang w:eastAsia="en-GB"/>
        </w:rPr>
        <w:t>8</w:t>
      </w:r>
      <w:r w:rsidR="00D74BD2">
        <w:rPr>
          <w:rFonts w:ascii="Roboto UKEB" w:hAnsi="Roboto UKEB"/>
          <w:color w:val="000000"/>
          <w:sz w:val="24"/>
          <w:szCs w:val="24"/>
          <w:lang w:eastAsia="en-GB"/>
        </w:rPr>
        <w:t>87</w:t>
      </w:r>
      <w:r w:rsidR="00276697" w:rsidRPr="00276697">
        <w:rPr>
          <w:rFonts w:ascii="Roboto UKEB" w:hAnsi="Roboto UKEB"/>
          <w:color w:val="000000"/>
          <w:sz w:val="24"/>
          <w:szCs w:val="24"/>
          <w:lang w:eastAsia="en-GB"/>
        </w:rPr>
        <w:t xml:space="preserve"> </w:t>
      </w:r>
      <w:r w:rsidR="00D74BD2" w:rsidRPr="007C5B89">
        <w:rPr>
          <w:rFonts w:asciiTheme="minorHAnsi" w:hAnsiTheme="minorHAnsi" w:cs="Arial"/>
          <w:sz w:val="24"/>
          <w:szCs w:val="24"/>
        </w:rPr>
        <w:t>777735</w:t>
      </w:r>
      <w:r w:rsidR="009E1538">
        <w:rPr>
          <w:rFonts w:asciiTheme="minorHAnsi" w:hAnsiTheme="minorHAnsi" w:cs="Arial"/>
          <w:sz w:val="24"/>
          <w:szCs w:val="24"/>
        </w:rPr>
        <w:t xml:space="preserve"> / +44</w:t>
      </w:r>
      <w:r w:rsidR="0018760F">
        <w:rPr>
          <w:rFonts w:asciiTheme="minorHAnsi" w:hAnsiTheme="minorHAnsi" w:cs="Arial"/>
          <w:sz w:val="24"/>
          <w:szCs w:val="24"/>
        </w:rPr>
        <w:t xml:space="preserve"> (0)207 259 8743</w:t>
      </w:r>
      <w:r w:rsidR="007C5B89" w:rsidRPr="007C5B89">
        <w:rPr>
          <w:rFonts w:asciiTheme="minorHAnsi" w:hAnsiTheme="minorHAnsi" w:cs="Arial"/>
          <w:sz w:val="24"/>
          <w:szCs w:val="24"/>
        </w:rPr>
        <w:t xml:space="preserve"> </w:t>
      </w:r>
      <w:r w:rsidRPr="00A328E5">
        <w:rPr>
          <w:rFonts w:asciiTheme="minorHAnsi" w:hAnsiTheme="minorHAnsi" w:cs="Arial"/>
          <w:sz w:val="24"/>
          <w:szCs w:val="24"/>
        </w:rPr>
        <w:t>or</w:t>
      </w:r>
      <w:r w:rsidR="0018760F">
        <w:rPr>
          <w:rFonts w:asciiTheme="minorHAnsi" w:hAnsiTheme="minorHAnsi" w:cs="Arial"/>
          <w:sz w:val="24"/>
          <w:szCs w:val="24"/>
        </w:rPr>
        <w:t xml:space="preserve"> </w:t>
      </w:r>
      <w:hyperlink r:id="rId17" w:history="1">
        <w:r w:rsidR="006966C4" w:rsidRPr="009361D8">
          <w:rPr>
            <w:rStyle w:val="Hyperlink"/>
            <w:rFonts w:asciiTheme="minorHAnsi" w:hAnsiTheme="minorHAnsi" w:cs="Arial"/>
            <w:sz w:val="24"/>
            <w:szCs w:val="24"/>
          </w:rPr>
          <w:t>andrew.timlin@hays.com</w:t>
        </w:r>
      </w:hyperlink>
      <w:r w:rsidR="009E1538">
        <w:rPr>
          <w:rFonts w:asciiTheme="minorHAnsi" w:hAnsiTheme="minorHAnsi" w:cs="Arial"/>
          <w:sz w:val="24"/>
          <w:szCs w:val="24"/>
        </w:rPr>
        <w:t>.</w:t>
      </w:r>
    </w:p>
    <w:p w14:paraId="5D56F094" w14:textId="32F22E74" w:rsidR="0088678A" w:rsidRPr="0088678A" w:rsidRDefault="00217151" w:rsidP="00CD62C6">
      <w:pPr>
        <w:spacing w:before="1080" w:after="680" w:line="560" w:lineRule="exact"/>
        <w:outlineLvl w:val="0"/>
        <w:rPr>
          <w:rFonts w:ascii="Addington CF Medium" w:eastAsia="Times New Roman" w:hAnsi="Addington CF Medium" w:cs="Arial"/>
          <w:bCs/>
          <w:color w:val="003B42" w:themeColor="text1"/>
          <w:sz w:val="56"/>
          <w:szCs w:val="56"/>
        </w:rPr>
      </w:pPr>
      <w:bookmarkStart w:id="15" w:name="_Toc144224382"/>
      <w:r>
        <w:rPr>
          <w:rFonts w:ascii="Addington CF Medium" w:eastAsia="Times New Roman" w:hAnsi="Addington CF Medium" w:cs="Arial"/>
          <w:bCs/>
          <w:color w:val="003B42" w:themeColor="text1"/>
          <w:sz w:val="56"/>
          <w:szCs w:val="56"/>
        </w:rPr>
        <w:lastRenderedPageBreak/>
        <w:t>6</w:t>
      </w:r>
      <w:r>
        <w:rPr>
          <w:rFonts w:ascii="Addington CF Medium" w:eastAsia="Times New Roman" w:hAnsi="Addington CF Medium" w:cs="Arial"/>
          <w:bCs/>
          <w:color w:val="003B42" w:themeColor="text1"/>
          <w:sz w:val="56"/>
          <w:szCs w:val="56"/>
        </w:rPr>
        <w:tab/>
        <w:t>Other Information</w:t>
      </w:r>
      <w:bookmarkEnd w:id="15"/>
    </w:p>
    <w:p w14:paraId="26FBBE7C" w14:textId="5D714452" w:rsidR="00A328E5" w:rsidRPr="00A328E5" w:rsidRDefault="00A328E5" w:rsidP="0088678A">
      <w:pPr>
        <w:keepNext/>
        <w:spacing w:after="240"/>
        <w:outlineLvl w:val="1"/>
        <w:rPr>
          <w:rFonts w:asciiTheme="minorHAnsi" w:hAnsiTheme="minorHAnsi" w:cs="Arial"/>
          <w:b/>
          <w:color w:val="003B42" w:themeColor="text1"/>
          <w:sz w:val="36"/>
          <w:szCs w:val="36"/>
        </w:rPr>
      </w:pPr>
      <w:r w:rsidRPr="00A328E5">
        <w:rPr>
          <w:rFonts w:asciiTheme="minorHAnsi" w:hAnsiTheme="minorHAnsi" w:cs="Arial"/>
          <w:b/>
          <w:color w:val="003B42" w:themeColor="text1"/>
          <w:sz w:val="36"/>
          <w:szCs w:val="36"/>
        </w:rPr>
        <w:t xml:space="preserve">Due Diligence  </w:t>
      </w:r>
    </w:p>
    <w:p w14:paraId="22C75964" w14:textId="07FA1131" w:rsidR="00A328E5" w:rsidRPr="00000EA4" w:rsidRDefault="00C65AFC" w:rsidP="00000EA4">
      <w:pPr>
        <w:spacing w:after="240"/>
        <w:rPr>
          <w:rFonts w:asciiTheme="minorHAnsi" w:hAnsiTheme="minorHAnsi" w:cs="Arial"/>
          <w:sz w:val="24"/>
          <w:szCs w:val="24"/>
        </w:rPr>
      </w:pPr>
      <w:r>
        <w:rPr>
          <w:rFonts w:asciiTheme="minorHAnsi" w:hAnsiTheme="minorHAnsi" w:cs="Arial"/>
          <w:sz w:val="24"/>
          <w:szCs w:val="24"/>
        </w:rPr>
        <w:t>D</w:t>
      </w:r>
      <w:r w:rsidR="00A328E5" w:rsidRPr="00000EA4">
        <w:rPr>
          <w:rFonts w:asciiTheme="minorHAnsi" w:hAnsiTheme="minorHAnsi" w:cs="Arial"/>
          <w:sz w:val="24"/>
          <w:szCs w:val="24"/>
        </w:rPr>
        <w:t>ue diligence will be carried out on shortlisted candidates. Candidates should expect this to include searches of previous public statements and social media, blogs or any other publicly available information.</w:t>
      </w:r>
    </w:p>
    <w:p w14:paraId="54BD0999" w14:textId="77777777" w:rsidR="00A328E5" w:rsidRPr="00A328E5" w:rsidRDefault="00A328E5" w:rsidP="00A328E5">
      <w:pPr>
        <w:keepNext/>
        <w:spacing w:before="640" w:after="240"/>
        <w:outlineLvl w:val="1"/>
        <w:rPr>
          <w:rFonts w:asciiTheme="minorHAnsi" w:hAnsiTheme="minorHAnsi" w:cs="Arial"/>
          <w:b/>
          <w:color w:val="003B42" w:themeColor="text1"/>
          <w:sz w:val="36"/>
          <w:szCs w:val="36"/>
        </w:rPr>
      </w:pPr>
      <w:r w:rsidRPr="00A328E5">
        <w:rPr>
          <w:rFonts w:asciiTheme="minorHAnsi" w:hAnsiTheme="minorHAnsi" w:cs="Arial"/>
          <w:b/>
          <w:color w:val="003B42" w:themeColor="text1"/>
          <w:sz w:val="36"/>
          <w:szCs w:val="36"/>
        </w:rPr>
        <w:t xml:space="preserve">Conflicts of Interest  </w:t>
      </w:r>
    </w:p>
    <w:p w14:paraId="73261C3A" w14:textId="7992ECC3" w:rsidR="00A328E5" w:rsidRPr="00A328E5" w:rsidRDefault="00A328E5" w:rsidP="00A328E5">
      <w:pPr>
        <w:spacing w:after="240"/>
        <w:rPr>
          <w:rFonts w:asciiTheme="minorHAnsi" w:hAnsiTheme="minorHAnsi" w:cs="Arial"/>
          <w:sz w:val="24"/>
          <w:szCs w:val="24"/>
        </w:rPr>
      </w:pPr>
      <w:r w:rsidRPr="00A328E5">
        <w:rPr>
          <w:rFonts w:asciiTheme="minorHAnsi" w:hAnsiTheme="minorHAnsi" w:cs="Arial"/>
          <w:sz w:val="24"/>
          <w:szCs w:val="24"/>
        </w:rPr>
        <w:t xml:space="preserve">If you have any interests that might be relevant to the work of the UKEB and which could lead to a real or perceived conflict of interest if you were to be appointed, please provide details in your </w:t>
      </w:r>
      <w:r w:rsidR="004E1958">
        <w:rPr>
          <w:rFonts w:asciiTheme="minorHAnsi" w:hAnsiTheme="minorHAnsi" w:cs="Arial"/>
          <w:sz w:val="24"/>
          <w:szCs w:val="24"/>
        </w:rPr>
        <w:t>covering</w:t>
      </w:r>
      <w:r w:rsidRPr="00A328E5">
        <w:rPr>
          <w:rFonts w:asciiTheme="minorHAnsi" w:hAnsiTheme="minorHAnsi" w:cs="Arial"/>
          <w:sz w:val="24"/>
          <w:szCs w:val="24"/>
        </w:rPr>
        <w:t xml:space="preserve"> letter.  </w:t>
      </w:r>
    </w:p>
    <w:p w14:paraId="1815E19F" w14:textId="0F14547F" w:rsidR="00A328E5" w:rsidRPr="00A328E5" w:rsidRDefault="00A328E5" w:rsidP="00A328E5">
      <w:pPr>
        <w:spacing w:after="240"/>
        <w:rPr>
          <w:rFonts w:asciiTheme="minorHAnsi" w:hAnsiTheme="minorHAnsi" w:cs="Arial"/>
          <w:sz w:val="24"/>
          <w:szCs w:val="24"/>
        </w:rPr>
      </w:pPr>
      <w:r w:rsidRPr="00A328E5">
        <w:rPr>
          <w:rFonts w:asciiTheme="minorHAnsi" w:hAnsiTheme="minorHAnsi" w:cs="Arial"/>
          <w:sz w:val="24"/>
          <w:szCs w:val="24"/>
        </w:rPr>
        <w:t>Given the nature of public appointments, it is important that those appointed as members of public bodies maintain the confidence of Parliament and the public. If there are any issues in your personal or professional history that could, if you were appointed, be misconstrued, cause embarrassment, or cause public confidence in the appointment to be jeopardised, it is important that you bring them to the attention of the assessment panel and provide details of the issue</w:t>
      </w:r>
      <w:r w:rsidR="00AC429A">
        <w:rPr>
          <w:rFonts w:asciiTheme="minorHAnsi" w:hAnsiTheme="minorHAnsi" w:cs="Arial"/>
          <w:sz w:val="24"/>
          <w:szCs w:val="24"/>
        </w:rPr>
        <w:t>(</w:t>
      </w:r>
      <w:r w:rsidRPr="00A328E5">
        <w:rPr>
          <w:rFonts w:asciiTheme="minorHAnsi" w:hAnsiTheme="minorHAnsi" w:cs="Arial"/>
          <w:sz w:val="24"/>
          <w:szCs w:val="24"/>
        </w:rPr>
        <w:t>s</w:t>
      </w:r>
      <w:r w:rsidR="00AC429A">
        <w:rPr>
          <w:rFonts w:asciiTheme="minorHAnsi" w:hAnsiTheme="minorHAnsi" w:cs="Arial"/>
          <w:sz w:val="24"/>
          <w:szCs w:val="24"/>
        </w:rPr>
        <w:t>)</w:t>
      </w:r>
      <w:r w:rsidRPr="00A328E5">
        <w:rPr>
          <w:rFonts w:asciiTheme="minorHAnsi" w:hAnsiTheme="minorHAnsi" w:cs="Arial"/>
          <w:sz w:val="24"/>
          <w:szCs w:val="24"/>
        </w:rPr>
        <w:t xml:space="preserve"> in your </w:t>
      </w:r>
      <w:r w:rsidR="004E1958">
        <w:rPr>
          <w:rFonts w:asciiTheme="minorHAnsi" w:hAnsiTheme="minorHAnsi" w:cs="Arial"/>
          <w:sz w:val="24"/>
          <w:szCs w:val="24"/>
        </w:rPr>
        <w:t>covering</w:t>
      </w:r>
      <w:r w:rsidRPr="00A328E5">
        <w:rPr>
          <w:rFonts w:asciiTheme="minorHAnsi" w:hAnsiTheme="minorHAnsi" w:cs="Arial"/>
          <w:sz w:val="24"/>
          <w:szCs w:val="24"/>
        </w:rPr>
        <w:t xml:space="preserve"> letter. In considering whether you wish to declare any issues, you should also reflect on any public statements you have made</w:t>
      </w:r>
      <w:r w:rsidR="004E1958">
        <w:rPr>
          <w:rFonts w:asciiTheme="minorHAnsi" w:hAnsiTheme="minorHAnsi" w:cs="Arial"/>
          <w:sz w:val="24"/>
          <w:szCs w:val="24"/>
        </w:rPr>
        <w:t>,</w:t>
      </w:r>
      <w:r w:rsidRPr="00A328E5">
        <w:rPr>
          <w:rFonts w:asciiTheme="minorHAnsi" w:hAnsiTheme="minorHAnsi" w:cs="Arial"/>
          <w:sz w:val="24"/>
          <w:szCs w:val="24"/>
        </w:rPr>
        <w:t xml:space="preserve"> including through social media. The panel may explore any issues with you before they make a recommendation on the appointment.  </w:t>
      </w:r>
    </w:p>
    <w:p w14:paraId="1A7D50AE" w14:textId="77777777" w:rsidR="00A328E5" w:rsidRPr="00A328E5" w:rsidRDefault="00A328E5" w:rsidP="00A328E5">
      <w:pPr>
        <w:spacing w:after="240"/>
        <w:rPr>
          <w:rFonts w:asciiTheme="minorHAnsi" w:hAnsiTheme="minorHAnsi" w:cs="Arial"/>
          <w:sz w:val="24"/>
          <w:szCs w:val="24"/>
        </w:rPr>
      </w:pPr>
      <w:r w:rsidRPr="00A328E5">
        <w:rPr>
          <w:rFonts w:asciiTheme="minorHAnsi" w:hAnsiTheme="minorHAnsi" w:cs="Arial"/>
          <w:sz w:val="24"/>
          <w:szCs w:val="24"/>
        </w:rPr>
        <w:t>Failure to disclose such information could result in an appointment either not being made or being terminated.</w:t>
      </w:r>
    </w:p>
    <w:p w14:paraId="548CD45D" w14:textId="5B225DAC" w:rsidR="00A328E5" w:rsidRPr="00A328E5" w:rsidRDefault="003427E8" w:rsidP="00A328E5">
      <w:pPr>
        <w:keepNext/>
        <w:spacing w:before="640" w:after="240"/>
        <w:outlineLvl w:val="1"/>
        <w:rPr>
          <w:rFonts w:asciiTheme="minorHAnsi" w:hAnsiTheme="minorHAnsi" w:cs="Arial"/>
          <w:b/>
          <w:color w:val="003B42" w:themeColor="text1"/>
          <w:sz w:val="36"/>
          <w:szCs w:val="36"/>
        </w:rPr>
      </w:pPr>
      <w:r>
        <w:rPr>
          <w:rFonts w:asciiTheme="minorHAnsi" w:hAnsiTheme="minorHAnsi" w:cs="Arial"/>
          <w:b/>
          <w:color w:val="003B42" w:themeColor="text1"/>
          <w:sz w:val="36"/>
          <w:szCs w:val="36"/>
        </w:rPr>
        <w:t>Data Protection and Privacy Notice</w:t>
      </w:r>
      <w:r w:rsidR="00A328E5" w:rsidRPr="00A328E5">
        <w:rPr>
          <w:rFonts w:asciiTheme="minorHAnsi" w:hAnsiTheme="minorHAnsi" w:cs="Arial"/>
          <w:b/>
          <w:color w:val="003B42" w:themeColor="text1"/>
          <w:sz w:val="36"/>
          <w:szCs w:val="36"/>
        </w:rPr>
        <w:t xml:space="preserve"> </w:t>
      </w:r>
    </w:p>
    <w:p w14:paraId="3C1578AD" w14:textId="77777777" w:rsidR="003427E8" w:rsidRPr="003427E8" w:rsidRDefault="003427E8" w:rsidP="003427E8">
      <w:pPr>
        <w:widowControl w:val="0"/>
        <w:spacing w:after="240"/>
        <w:rPr>
          <w:rFonts w:ascii="Roboto UKEB" w:hAnsi="Roboto UKEB" w:cs="Arial"/>
          <w:sz w:val="24"/>
        </w:rPr>
      </w:pPr>
      <w:r w:rsidRPr="003427E8">
        <w:rPr>
          <w:rFonts w:ascii="Roboto UKEB" w:hAnsi="Roboto UKEB" w:cs="Arial"/>
          <w:sz w:val="24"/>
        </w:rPr>
        <w:t>All information provided in your application will be handled sensitively and securely in line with UKEB, DBT and Hays Executive data protection policies and the UK General Data Protection Regulation (UK GDPR).</w:t>
      </w:r>
    </w:p>
    <w:p w14:paraId="1EC34D9B" w14:textId="77777777" w:rsidR="003427E8" w:rsidRPr="003427E8" w:rsidRDefault="003427E8" w:rsidP="003427E8">
      <w:pPr>
        <w:autoSpaceDE w:val="0"/>
        <w:autoSpaceDN w:val="0"/>
        <w:adjustRightInd w:val="0"/>
        <w:spacing w:after="240"/>
        <w:rPr>
          <w:rFonts w:asciiTheme="minorHAnsi" w:hAnsiTheme="minorHAnsi" w:cs="ArialMT"/>
          <w:color w:val="000000"/>
          <w:sz w:val="24"/>
          <w:szCs w:val="24"/>
        </w:rPr>
      </w:pPr>
      <w:r w:rsidRPr="003427E8">
        <w:rPr>
          <w:rFonts w:asciiTheme="minorHAnsi" w:hAnsiTheme="minorHAnsi" w:cs="ArialMT"/>
          <w:color w:val="000000"/>
          <w:sz w:val="24"/>
          <w:szCs w:val="24"/>
        </w:rPr>
        <w:t xml:space="preserve">The </w:t>
      </w:r>
      <w:hyperlink r:id="rId18" w:history="1">
        <w:r w:rsidRPr="003427E8">
          <w:rPr>
            <w:rFonts w:asciiTheme="minorHAnsi" w:hAnsiTheme="minorHAnsi" w:cs="ArialMT"/>
            <w:color w:val="009293" w:themeColor="text2"/>
            <w:sz w:val="24"/>
            <w:szCs w:val="24"/>
            <w:u w:val="single"/>
          </w:rPr>
          <w:t>UKEB privacy notice</w:t>
        </w:r>
      </w:hyperlink>
      <w:r w:rsidRPr="003427E8">
        <w:rPr>
          <w:rFonts w:asciiTheme="minorHAnsi" w:hAnsiTheme="minorHAnsi" w:cs="ArialMT"/>
          <w:color w:val="000000"/>
          <w:sz w:val="24"/>
          <w:szCs w:val="24"/>
        </w:rPr>
        <w:t xml:space="preserve"> details how the UKEB processes personal data.</w:t>
      </w:r>
    </w:p>
    <w:p w14:paraId="4584F518" w14:textId="77777777" w:rsidR="003427E8" w:rsidRPr="003427E8" w:rsidRDefault="003427E8" w:rsidP="003427E8">
      <w:pPr>
        <w:widowControl w:val="0"/>
        <w:spacing w:after="240"/>
        <w:rPr>
          <w:rFonts w:asciiTheme="minorHAnsi" w:hAnsiTheme="minorHAnsi" w:cs="Arial"/>
          <w:sz w:val="24"/>
          <w:szCs w:val="24"/>
        </w:rPr>
      </w:pPr>
      <w:r w:rsidRPr="003427E8">
        <w:rPr>
          <w:rFonts w:asciiTheme="minorHAnsi" w:hAnsiTheme="minorHAnsi" w:cs="ArialMT"/>
          <w:color w:val="000000"/>
          <w:sz w:val="24"/>
          <w:szCs w:val="24"/>
        </w:rPr>
        <w:t xml:space="preserve">The </w:t>
      </w:r>
      <w:hyperlink r:id="rId19" w:history="1">
        <w:r w:rsidRPr="003427E8">
          <w:rPr>
            <w:rFonts w:asciiTheme="minorHAnsi" w:hAnsiTheme="minorHAnsi" w:cs="ArialMT"/>
            <w:color w:val="009293" w:themeColor="text2"/>
            <w:sz w:val="24"/>
            <w:szCs w:val="24"/>
            <w:u w:val="single"/>
          </w:rPr>
          <w:t>DBT privacy notice</w:t>
        </w:r>
      </w:hyperlink>
      <w:r w:rsidRPr="003427E8">
        <w:rPr>
          <w:rFonts w:ascii="Roboto UKEB" w:hAnsi="Roboto UKEB" w:cs="Arial"/>
          <w:sz w:val="24"/>
        </w:rPr>
        <w:t xml:space="preserve"> </w:t>
      </w:r>
      <w:r w:rsidRPr="003427E8">
        <w:rPr>
          <w:rFonts w:asciiTheme="minorHAnsi" w:hAnsiTheme="minorHAnsi" w:cs="ArialMT"/>
          <w:color w:val="000000"/>
          <w:sz w:val="24"/>
          <w:szCs w:val="24"/>
        </w:rPr>
        <w:t>details how DBT processes personal data.</w:t>
      </w:r>
    </w:p>
    <w:p w14:paraId="2C995B89" w14:textId="653A3D0C" w:rsidR="003427E8" w:rsidRPr="00B54708" w:rsidRDefault="003427E8" w:rsidP="003427E8">
      <w:pPr>
        <w:spacing w:after="240"/>
        <w:rPr>
          <w:rFonts w:asciiTheme="minorHAnsi" w:hAnsiTheme="minorHAnsi" w:cs="Arial"/>
          <w:sz w:val="24"/>
          <w:szCs w:val="24"/>
        </w:rPr>
      </w:pPr>
      <w:r w:rsidRPr="00B54708">
        <w:rPr>
          <w:rFonts w:asciiTheme="minorHAnsi" w:hAnsiTheme="minorHAnsi" w:cs="ArialMT"/>
          <w:color w:val="000000"/>
          <w:sz w:val="24"/>
          <w:szCs w:val="24"/>
        </w:rPr>
        <w:t xml:space="preserve">The </w:t>
      </w:r>
      <w:hyperlink r:id="rId20" w:history="1">
        <w:r w:rsidRPr="00B54708">
          <w:rPr>
            <w:rFonts w:asciiTheme="minorHAnsi" w:hAnsiTheme="minorHAnsi" w:cs="ArialMT"/>
            <w:color w:val="009293" w:themeColor="text2"/>
            <w:sz w:val="24"/>
            <w:szCs w:val="24"/>
            <w:u w:val="single"/>
          </w:rPr>
          <w:t>Hays Executive privacy notice</w:t>
        </w:r>
      </w:hyperlink>
      <w:r w:rsidRPr="00B54708">
        <w:rPr>
          <w:rFonts w:asciiTheme="minorHAnsi" w:hAnsiTheme="minorHAnsi" w:cs="ArialMT"/>
          <w:color w:val="000000"/>
          <w:sz w:val="24"/>
          <w:szCs w:val="24"/>
        </w:rPr>
        <w:t xml:space="preserve"> details how Hays Executive processes personal data</w:t>
      </w:r>
      <w:r w:rsidR="00A7336F">
        <w:rPr>
          <w:rFonts w:asciiTheme="minorHAnsi" w:hAnsiTheme="minorHAnsi" w:cs="ArialMT"/>
          <w:color w:val="000000"/>
          <w:sz w:val="24"/>
          <w:szCs w:val="24"/>
        </w:rPr>
        <w:t>.</w:t>
      </w:r>
    </w:p>
    <w:p w14:paraId="39BBD39F" w14:textId="125950D8" w:rsidR="00A328E5" w:rsidRPr="00A328E5" w:rsidRDefault="00A328E5" w:rsidP="00332748">
      <w:pPr>
        <w:spacing w:after="240"/>
        <w:rPr>
          <w:rFonts w:asciiTheme="minorHAnsi" w:hAnsiTheme="minorHAnsi" w:cs="Arial"/>
          <w:sz w:val="24"/>
          <w:szCs w:val="24"/>
        </w:rPr>
      </w:pPr>
      <w:r w:rsidRPr="00CF08D4">
        <w:rPr>
          <w:rFonts w:asciiTheme="minorHAnsi" w:hAnsiTheme="minorHAnsi" w:cs="Arial"/>
          <w:sz w:val="24"/>
          <w:szCs w:val="24"/>
        </w:rPr>
        <w:t>Please also remember to not mention anyone’s information or details (e.g. referees) who have not previously agreed</w:t>
      </w:r>
      <w:r w:rsidRPr="00A328E5">
        <w:rPr>
          <w:rFonts w:asciiTheme="minorHAnsi" w:hAnsiTheme="minorHAnsi" w:cs="Arial"/>
          <w:sz w:val="24"/>
          <w:szCs w:val="24"/>
        </w:rPr>
        <w:t xml:space="preserve"> to their inclusion.</w:t>
      </w:r>
    </w:p>
    <w:p w14:paraId="75B23A73" w14:textId="77777777" w:rsidR="00A328E5" w:rsidRPr="00A328E5" w:rsidRDefault="00A328E5" w:rsidP="00A328E5">
      <w:pPr>
        <w:keepNext/>
        <w:spacing w:before="640" w:after="240"/>
        <w:outlineLvl w:val="1"/>
        <w:rPr>
          <w:rFonts w:asciiTheme="minorHAnsi" w:hAnsiTheme="minorHAnsi" w:cs="Arial"/>
          <w:b/>
          <w:color w:val="003B42" w:themeColor="text1"/>
          <w:sz w:val="36"/>
          <w:szCs w:val="36"/>
        </w:rPr>
      </w:pPr>
      <w:r w:rsidRPr="00A328E5">
        <w:rPr>
          <w:rFonts w:asciiTheme="minorHAnsi" w:hAnsiTheme="minorHAnsi" w:cs="Arial"/>
          <w:b/>
          <w:color w:val="003B42" w:themeColor="text1"/>
          <w:sz w:val="36"/>
          <w:szCs w:val="36"/>
        </w:rPr>
        <w:lastRenderedPageBreak/>
        <w:t xml:space="preserve">The Seven Principles of Public Life  </w:t>
      </w:r>
    </w:p>
    <w:p w14:paraId="32365006" w14:textId="1117DE2A" w:rsidR="00A328E5" w:rsidRPr="00A328E5" w:rsidRDefault="00A328E5" w:rsidP="00A328E5">
      <w:pPr>
        <w:spacing w:after="240"/>
        <w:rPr>
          <w:rFonts w:asciiTheme="minorHAnsi" w:hAnsiTheme="minorHAnsi" w:cs="Arial"/>
          <w:sz w:val="24"/>
          <w:szCs w:val="24"/>
        </w:rPr>
      </w:pPr>
      <w:r w:rsidRPr="00A328E5">
        <w:rPr>
          <w:rFonts w:asciiTheme="minorHAnsi" w:hAnsiTheme="minorHAnsi" w:cs="Arial"/>
          <w:sz w:val="24"/>
          <w:szCs w:val="24"/>
        </w:rPr>
        <w:t xml:space="preserve">Board members are </w:t>
      </w:r>
      <w:r w:rsidR="00104608">
        <w:rPr>
          <w:rFonts w:asciiTheme="minorHAnsi" w:hAnsiTheme="minorHAnsi" w:cs="Arial"/>
          <w:sz w:val="24"/>
          <w:szCs w:val="24"/>
        </w:rPr>
        <w:t>expected</w:t>
      </w:r>
      <w:r w:rsidR="0082788D">
        <w:rPr>
          <w:rFonts w:asciiTheme="minorHAnsi" w:hAnsiTheme="minorHAnsi" w:cs="Arial"/>
          <w:sz w:val="24"/>
          <w:szCs w:val="24"/>
        </w:rPr>
        <w:t xml:space="preserve"> to understand</w:t>
      </w:r>
      <w:r w:rsidR="00D7591D">
        <w:rPr>
          <w:rFonts w:asciiTheme="minorHAnsi" w:hAnsiTheme="minorHAnsi" w:cs="Arial"/>
          <w:sz w:val="24"/>
          <w:szCs w:val="24"/>
        </w:rPr>
        <w:t>,</w:t>
      </w:r>
      <w:r w:rsidR="0082788D">
        <w:rPr>
          <w:rFonts w:asciiTheme="minorHAnsi" w:hAnsiTheme="minorHAnsi" w:cs="Arial"/>
          <w:sz w:val="24"/>
          <w:szCs w:val="24"/>
        </w:rPr>
        <w:t xml:space="preserve"> and comply with</w:t>
      </w:r>
      <w:r w:rsidR="00D7591D">
        <w:rPr>
          <w:rFonts w:asciiTheme="minorHAnsi" w:hAnsiTheme="minorHAnsi" w:cs="Arial"/>
          <w:sz w:val="24"/>
          <w:szCs w:val="24"/>
        </w:rPr>
        <w:t>,</w:t>
      </w:r>
      <w:r w:rsidR="0082788D">
        <w:rPr>
          <w:rFonts w:asciiTheme="minorHAnsi" w:hAnsiTheme="minorHAnsi" w:cs="Arial"/>
          <w:sz w:val="24"/>
          <w:szCs w:val="24"/>
        </w:rPr>
        <w:t xml:space="preserve"> the Seven Principles of Public Life</w:t>
      </w:r>
      <w:r w:rsidR="00D7591D">
        <w:rPr>
          <w:rFonts w:asciiTheme="minorHAnsi" w:hAnsiTheme="minorHAnsi" w:cs="Arial"/>
          <w:sz w:val="24"/>
          <w:szCs w:val="24"/>
        </w:rPr>
        <w:t>, also known as the Nolan Principles</w:t>
      </w:r>
      <w:r w:rsidR="0081758D">
        <w:rPr>
          <w:rFonts w:asciiTheme="minorHAnsi" w:hAnsiTheme="minorHAnsi" w:cs="Arial"/>
          <w:sz w:val="24"/>
          <w:szCs w:val="24"/>
        </w:rPr>
        <w:t>. The seven principles are:</w:t>
      </w:r>
    </w:p>
    <w:p w14:paraId="68A8BBB6" w14:textId="7343657A" w:rsidR="00A328E5" w:rsidRPr="00A328E5" w:rsidRDefault="00A328E5" w:rsidP="008B637C">
      <w:pPr>
        <w:numPr>
          <w:ilvl w:val="0"/>
          <w:numId w:val="15"/>
        </w:numPr>
        <w:spacing w:after="240" w:line="240" w:lineRule="atLeast"/>
        <w:ind w:hanging="720"/>
        <w:rPr>
          <w:rFonts w:asciiTheme="minorHAnsi" w:hAnsiTheme="minorHAnsi" w:cstheme="minorBidi"/>
          <w:sz w:val="24"/>
          <w:szCs w:val="24"/>
        </w:rPr>
      </w:pPr>
      <w:r w:rsidRPr="00372A04">
        <w:rPr>
          <w:rFonts w:asciiTheme="minorHAnsi" w:hAnsiTheme="minorHAnsi" w:cstheme="minorBidi"/>
          <w:b/>
          <w:bCs/>
          <w:sz w:val="24"/>
          <w:szCs w:val="24"/>
        </w:rPr>
        <w:t>Selflessness</w:t>
      </w:r>
      <w:r w:rsidR="00C04805" w:rsidRPr="00372A04">
        <w:rPr>
          <w:rFonts w:asciiTheme="minorHAnsi" w:hAnsiTheme="minorHAnsi" w:cstheme="minorBidi"/>
          <w:b/>
          <w:bCs/>
          <w:sz w:val="24"/>
          <w:szCs w:val="24"/>
        </w:rPr>
        <w:t>:</w:t>
      </w:r>
      <w:r w:rsidRPr="00A328E5">
        <w:rPr>
          <w:rFonts w:asciiTheme="minorHAnsi" w:hAnsiTheme="minorHAnsi" w:cstheme="minorBidi"/>
          <w:sz w:val="24"/>
          <w:szCs w:val="24"/>
        </w:rPr>
        <w:t xml:space="preserve"> </w:t>
      </w:r>
      <w:r w:rsidR="0081758D">
        <w:rPr>
          <w:rFonts w:asciiTheme="minorHAnsi" w:hAnsiTheme="minorHAnsi" w:cstheme="minorBidi"/>
          <w:sz w:val="24"/>
          <w:szCs w:val="24"/>
        </w:rPr>
        <w:t>H</w:t>
      </w:r>
      <w:r w:rsidRPr="00A328E5">
        <w:rPr>
          <w:rFonts w:asciiTheme="minorHAnsi" w:hAnsiTheme="minorHAnsi" w:cstheme="minorBidi"/>
          <w:sz w:val="24"/>
          <w:szCs w:val="24"/>
        </w:rPr>
        <w:t>olders of public office should take decisions solely in terms of the public interest. They should not do so in order to gain financial or other material benefits for themselves, their family or their friends.</w:t>
      </w:r>
    </w:p>
    <w:p w14:paraId="2C362489" w14:textId="36DD1919" w:rsidR="00A328E5" w:rsidRPr="00A328E5" w:rsidRDefault="00A328E5" w:rsidP="008B637C">
      <w:pPr>
        <w:numPr>
          <w:ilvl w:val="0"/>
          <w:numId w:val="15"/>
        </w:numPr>
        <w:spacing w:after="240" w:line="240" w:lineRule="atLeast"/>
        <w:ind w:hanging="720"/>
        <w:rPr>
          <w:rFonts w:asciiTheme="minorHAnsi" w:hAnsiTheme="minorHAnsi" w:cstheme="minorBidi"/>
          <w:sz w:val="24"/>
          <w:szCs w:val="24"/>
        </w:rPr>
      </w:pPr>
      <w:r w:rsidRPr="00372A04">
        <w:rPr>
          <w:rFonts w:asciiTheme="minorHAnsi" w:hAnsiTheme="minorHAnsi" w:cstheme="minorBidi"/>
          <w:b/>
          <w:bCs/>
          <w:sz w:val="24"/>
          <w:szCs w:val="24"/>
        </w:rPr>
        <w:t>Integrity</w:t>
      </w:r>
      <w:r w:rsidR="00C04805" w:rsidRPr="00372A04">
        <w:rPr>
          <w:rFonts w:asciiTheme="minorHAnsi" w:hAnsiTheme="minorHAnsi" w:cstheme="minorBidi"/>
          <w:b/>
          <w:bCs/>
          <w:sz w:val="24"/>
          <w:szCs w:val="24"/>
        </w:rPr>
        <w:t>:</w:t>
      </w:r>
      <w:r w:rsidRPr="00A328E5">
        <w:rPr>
          <w:rFonts w:asciiTheme="minorHAnsi" w:hAnsiTheme="minorHAnsi" w:cstheme="minorBidi"/>
          <w:sz w:val="24"/>
          <w:szCs w:val="24"/>
        </w:rPr>
        <w:t xml:space="preserve"> </w:t>
      </w:r>
      <w:r w:rsidR="0081758D">
        <w:rPr>
          <w:rFonts w:asciiTheme="minorHAnsi" w:hAnsiTheme="minorHAnsi" w:cstheme="minorBidi"/>
          <w:sz w:val="24"/>
          <w:szCs w:val="24"/>
        </w:rPr>
        <w:t>H</w:t>
      </w:r>
      <w:r w:rsidRPr="00A328E5">
        <w:rPr>
          <w:rFonts w:asciiTheme="minorHAnsi" w:hAnsiTheme="minorHAnsi" w:cstheme="minorBidi"/>
          <w:sz w:val="24"/>
          <w:szCs w:val="24"/>
        </w:rPr>
        <w:t>olders of public office should not place themselves under any financial obligation to outside individuals or organisations that might influence them in the performance of their official duties.</w:t>
      </w:r>
    </w:p>
    <w:p w14:paraId="3424796E" w14:textId="5E33B8A0" w:rsidR="00A328E5" w:rsidRPr="00A328E5" w:rsidRDefault="00A328E5" w:rsidP="008B637C">
      <w:pPr>
        <w:numPr>
          <w:ilvl w:val="0"/>
          <w:numId w:val="15"/>
        </w:numPr>
        <w:spacing w:after="240" w:line="240" w:lineRule="atLeast"/>
        <w:ind w:hanging="720"/>
        <w:rPr>
          <w:rFonts w:asciiTheme="minorHAnsi" w:hAnsiTheme="minorHAnsi" w:cstheme="minorBidi"/>
          <w:sz w:val="24"/>
          <w:szCs w:val="24"/>
        </w:rPr>
      </w:pPr>
      <w:r w:rsidRPr="00372A04">
        <w:rPr>
          <w:rFonts w:asciiTheme="minorHAnsi" w:hAnsiTheme="minorHAnsi" w:cstheme="minorBidi"/>
          <w:b/>
          <w:bCs/>
          <w:sz w:val="24"/>
          <w:szCs w:val="24"/>
        </w:rPr>
        <w:t>Objectivity</w:t>
      </w:r>
      <w:r w:rsidR="002E76C9" w:rsidRPr="00372A04">
        <w:rPr>
          <w:rFonts w:asciiTheme="minorHAnsi" w:hAnsiTheme="minorHAnsi" w:cstheme="minorBidi"/>
          <w:b/>
          <w:bCs/>
          <w:sz w:val="24"/>
          <w:szCs w:val="24"/>
        </w:rPr>
        <w:t>:</w:t>
      </w:r>
      <w:r w:rsidRPr="00A328E5">
        <w:rPr>
          <w:rFonts w:asciiTheme="minorHAnsi" w:hAnsiTheme="minorHAnsi" w:cstheme="minorBidi"/>
          <w:sz w:val="24"/>
          <w:szCs w:val="24"/>
        </w:rPr>
        <w:t xml:space="preserve"> </w:t>
      </w:r>
      <w:r w:rsidR="002E76C9">
        <w:rPr>
          <w:rFonts w:asciiTheme="minorHAnsi" w:hAnsiTheme="minorHAnsi" w:cstheme="minorBidi"/>
          <w:sz w:val="24"/>
          <w:szCs w:val="24"/>
        </w:rPr>
        <w:t>I</w:t>
      </w:r>
      <w:r w:rsidRPr="00A328E5">
        <w:rPr>
          <w:rFonts w:asciiTheme="minorHAnsi" w:hAnsiTheme="minorHAnsi" w:cstheme="minorBidi"/>
          <w:sz w:val="24"/>
          <w:szCs w:val="24"/>
        </w:rPr>
        <w:t>n carrying out public business, including making public appointments, awarding contracts, or recommending individuals for rewards and benefits, holders of public office should make choices on merit.</w:t>
      </w:r>
    </w:p>
    <w:p w14:paraId="76534CBF" w14:textId="616B39F2" w:rsidR="00A328E5" w:rsidRPr="00A328E5" w:rsidRDefault="00A328E5" w:rsidP="008B637C">
      <w:pPr>
        <w:numPr>
          <w:ilvl w:val="0"/>
          <w:numId w:val="15"/>
        </w:numPr>
        <w:spacing w:after="240" w:line="240" w:lineRule="atLeast"/>
        <w:ind w:hanging="720"/>
        <w:rPr>
          <w:rFonts w:asciiTheme="minorHAnsi" w:hAnsiTheme="minorHAnsi" w:cstheme="minorBidi"/>
          <w:sz w:val="24"/>
          <w:szCs w:val="24"/>
        </w:rPr>
      </w:pPr>
      <w:r w:rsidRPr="00372A04">
        <w:rPr>
          <w:rFonts w:asciiTheme="minorHAnsi" w:hAnsiTheme="minorHAnsi" w:cstheme="minorBidi"/>
          <w:b/>
          <w:bCs/>
          <w:sz w:val="24"/>
          <w:szCs w:val="24"/>
        </w:rPr>
        <w:t>Accountability</w:t>
      </w:r>
      <w:r w:rsidR="002E76C9" w:rsidRPr="00372A04">
        <w:rPr>
          <w:rFonts w:asciiTheme="minorHAnsi" w:hAnsiTheme="minorHAnsi" w:cstheme="minorBidi"/>
          <w:b/>
          <w:bCs/>
          <w:sz w:val="24"/>
          <w:szCs w:val="24"/>
        </w:rPr>
        <w:t>:</w:t>
      </w:r>
      <w:r w:rsidRPr="00A328E5">
        <w:rPr>
          <w:rFonts w:asciiTheme="minorHAnsi" w:hAnsiTheme="minorHAnsi" w:cstheme="minorBidi"/>
          <w:sz w:val="24"/>
          <w:szCs w:val="24"/>
        </w:rPr>
        <w:t xml:space="preserve"> </w:t>
      </w:r>
      <w:r w:rsidR="002E76C9">
        <w:rPr>
          <w:rFonts w:asciiTheme="minorHAnsi" w:hAnsiTheme="minorHAnsi" w:cstheme="minorBidi"/>
          <w:sz w:val="24"/>
          <w:szCs w:val="24"/>
        </w:rPr>
        <w:t>H</w:t>
      </w:r>
      <w:r w:rsidRPr="00A328E5">
        <w:rPr>
          <w:rFonts w:asciiTheme="minorHAnsi" w:hAnsiTheme="minorHAnsi" w:cstheme="minorBidi"/>
          <w:sz w:val="24"/>
          <w:szCs w:val="24"/>
        </w:rPr>
        <w:t>olders of public office are accountable for their decisions and actions to the public and must submit themselves to whatever scrutiny is appropriate to their office.</w:t>
      </w:r>
    </w:p>
    <w:p w14:paraId="74B428C7" w14:textId="76123689" w:rsidR="00A328E5" w:rsidRPr="00A328E5" w:rsidRDefault="00A328E5" w:rsidP="008B637C">
      <w:pPr>
        <w:numPr>
          <w:ilvl w:val="0"/>
          <w:numId w:val="15"/>
        </w:numPr>
        <w:spacing w:after="240" w:line="240" w:lineRule="atLeast"/>
        <w:ind w:hanging="720"/>
        <w:rPr>
          <w:rFonts w:asciiTheme="minorHAnsi" w:hAnsiTheme="minorHAnsi" w:cstheme="minorBidi"/>
          <w:sz w:val="24"/>
          <w:szCs w:val="24"/>
        </w:rPr>
      </w:pPr>
      <w:r w:rsidRPr="00372A04">
        <w:rPr>
          <w:rFonts w:asciiTheme="minorHAnsi" w:hAnsiTheme="minorHAnsi" w:cstheme="minorBidi"/>
          <w:b/>
          <w:bCs/>
          <w:sz w:val="24"/>
          <w:szCs w:val="24"/>
        </w:rPr>
        <w:t>Openness</w:t>
      </w:r>
      <w:r w:rsidR="002E76C9" w:rsidRPr="00372A04">
        <w:rPr>
          <w:rFonts w:asciiTheme="minorHAnsi" w:hAnsiTheme="minorHAnsi" w:cstheme="minorBidi"/>
          <w:b/>
          <w:bCs/>
          <w:sz w:val="24"/>
          <w:szCs w:val="24"/>
        </w:rPr>
        <w:t>:</w:t>
      </w:r>
      <w:r w:rsidRPr="00A328E5">
        <w:rPr>
          <w:rFonts w:asciiTheme="minorHAnsi" w:hAnsiTheme="minorHAnsi" w:cstheme="minorBidi"/>
          <w:sz w:val="24"/>
          <w:szCs w:val="24"/>
        </w:rPr>
        <w:t xml:space="preserve"> </w:t>
      </w:r>
      <w:r w:rsidR="002E76C9">
        <w:rPr>
          <w:rFonts w:asciiTheme="minorHAnsi" w:hAnsiTheme="minorHAnsi" w:cstheme="minorBidi"/>
          <w:sz w:val="24"/>
          <w:szCs w:val="24"/>
        </w:rPr>
        <w:t>H</w:t>
      </w:r>
      <w:r w:rsidRPr="00A328E5">
        <w:rPr>
          <w:rFonts w:asciiTheme="minorHAnsi" w:hAnsiTheme="minorHAnsi" w:cstheme="minorBidi"/>
          <w:sz w:val="24"/>
          <w:szCs w:val="24"/>
        </w:rPr>
        <w:t>olders of public office should be as open as possible about all the decisions and actions that they take. They should give reasons for their decisions and restrict information only when the wider public interest clearly demands.</w:t>
      </w:r>
    </w:p>
    <w:p w14:paraId="3E8D61FD" w14:textId="602FF7A7" w:rsidR="00A328E5" w:rsidRPr="00A328E5" w:rsidRDefault="00A328E5" w:rsidP="008B637C">
      <w:pPr>
        <w:numPr>
          <w:ilvl w:val="0"/>
          <w:numId w:val="15"/>
        </w:numPr>
        <w:spacing w:after="240" w:line="240" w:lineRule="atLeast"/>
        <w:ind w:hanging="720"/>
        <w:rPr>
          <w:rFonts w:asciiTheme="minorHAnsi" w:hAnsiTheme="minorHAnsi" w:cstheme="minorBidi"/>
          <w:sz w:val="24"/>
          <w:szCs w:val="24"/>
        </w:rPr>
      </w:pPr>
      <w:r w:rsidRPr="00372A04">
        <w:rPr>
          <w:rFonts w:asciiTheme="minorHAnsi" w:hAnsiTheme="minorHAnsi" w:cstheme="minorBidi"/>
          <w:b/>
          <w:bCs/>
          <w:sz w:val="24"/>
          <w:szCs w:val="24"/>
        </w:rPr>
        <w:t>Honesty</w:t>
      </w:r>
      <w:r w:rsidR="002E76C9" w:rsidRPr="00372A04">
        <w:rPr>
          <w:rFonts w:asciiTheme="minorHAnsi" w:hAnsiTheme="minorHAnsi" w:cstheme="minorBidi"/>
          <w:b/>
          <w:bCs/>
          <w:sz w:val="24"/>
          <w:szCs w:val="24"/>
        </w:rPr>
        <w:t>:</w:t>
      </w:r>
      <w:r w:rsidRPr="00A328E5">
        <w:rPr>
          <w:rFonts w:asciiTheme="minorHAnsi" w:hAnsiTheme="minorHAnsi" w:cstheme="minorBidi"/>
          <w:sz w:val="24"/>
          <w:szCs w:val="24"/>
        </w:rPr>
        <w:t xml:space="preserve"> </w:t>
      </w:r>
      <w:r w:rsidR="002E76C9">
        <w:rPr>
          <w:rFonts w:asciiTheme="minorHAnsi" w:hAnsiTheme="minorHAnsi" w:cstheme="minorBidi"/>
          <w:sz w:val="24"/>
          <w:szCs w:val="24"/>
        </w:rPr>
        <w:t>H</w:t>
      </w:r>
      <w:r w:rsidRPr="00A328E5">
        <w:rPr>
          <w:rFonts w:asciiTheme="minorHAnsi" w:hAnsiTheme="minorHAnsi" w:cstheme="minorBidi"/>
          <w:sz w:val="24"/>
          <w:szCs w:val="24"/>
        </w:rPr>
        <w:t>olders of public office have a duty to declare any private interests relating to their public duties and take steps to resolve any conflicts arising in a way that protects the public interest.</w:t>
      </w:r>
    </w:p>
    <w:p w14:paraId="50F4FEF3" w14:textId="53738A5E" w:rsidR="00A328E5" w:rsidRPr="00A328E5" w:rsidRDefault="00A328E5" w:rsidP="008B637C">
      <w:pPr>
        <w:numPr>
          <w:ilvl w:val="0"/>
          <w:numId w:val="15"/>
        </w:numPr>
        <w:spacing w:after="240" w:line="240" w:lineRule="atLeast"/>
        <w:ind w:hanging="720"/>
        <w:rPr>
          <w:rFonts w:asciiTheme="minorHAnsi" w:hAnsiTheme="minorHAnsi" w:cstheme="minorBidi"/>
          <w:sz w:val="24"/>
          <w:szCs w:val="24"/>
        </w:rPr>
      </w:pPr>
      <w:r w:rsidRPr="00372A04">
        <w:rPr>
          <w:rFonts w:asciiTheme="minorHAnsi" w:hAnsiTheme="minorHAnsi" w:cstheme="minorBidi"/>
          <w:b/>
          <w:bCs/>
          <w:sz w:val="24"/>
          <w:szCs w:val="24"/>
        </w:rPr>
        <w:t>Leadership</w:t>
      </w:r>
      <w:r w:rsidR="002E76C9" w:rsidRPr="00372A04">
        <w:rPr>
          <w:rFonts w:asciiTheme="minorHAnsi" w:hAnsiTheme="minorHAnsi" w:cstheme="minorBidi"/>
          <w:b/>
          <w:bCs/>
          <w:sz w:val="24"/>
          <w:szCs w:val="24"/>
        </w:rPr>
        <w:t>:</w:t>
      </w:r>
      <w:r w:rsidRPr="00A328E5">
        <w:rPr>
          <w:rFonts w:asciiTheme="minorHAnsi" w:hAnsiTheme="minorHAnsi" w:cstheme="minorBidi"/>
          <w:sz w:val="24"/>
          <w:szCs w:val="24"/>
        </w:rPr>
        <w:t xml:space="preserve"> </w:t>
      </w:r>
      <w:r w:rsidR="002E76C9">
        <w:rPr>
          <w:rFonts w:asciiTheme="minorHAnsi" w:hAnsiTheme="minorHAnsi" w:cstheme="minorBidi"/>
          <w:sz w:val="24"/>
          <w:szCs w:val="24"/>
        </w:rPr>
        <w:t>H</w:t>
      </w:r>
      <w:r w:rsidRPr="00A328E5">
        <w:rPr>
          <w:rFonts w:asciiTheme="minorHAnsi" w:hAnsiTheme="minorHAnsi" w:cstheme="minorBidi"/>
          <w:sz w:val="24"/>
          <w:szCs w:val="24"/>
        </w:rPr>
        <w:t>olders of public office should promote and support these principles by leadership and example.</w:t>
      </w:r>
    </w:p>
    <w:p w14:paraId="61E59A86" w14:textId="77777777" w:rsidR="00A328E5" w:rsidRPr="00A328E5" w:rsidRDefault="00A328E5" w:rsidP="00A328E5">
      <w:pPr>
        <w:keepNext/>
        <w:spacing w:before="640" w:after="240"/>
        <w:outlineLvl w:val="1"/>
        <w:rPr>
          <w:rFonts w:asciiTheme="minorHAnsi" w:hAnsiTheme="minorHAnsi" w:cs="Arial"/>
          <w:b/>
          <w:color w:val="003B42" w:themeColor="text1"/>
          <w:sz w:val="36"/>
          <w:szCs w:val="36"/>
        </w:rPr>
      </w:pPr>
      <w:r w:rsidRPr="00A328E5">
        <w:rPr>
          <w:rFonts w:asciiTheme="minorHAnsi" w:hAnsiTheme="minorHAnsi" w:cs="Arial"/>
          <w:b/>
          <w:color w:val="003B42" w:themeColor="text1"/>
          <w:sz w:val="36"/>
          <w:szCs w:val="36"/>
        </w:rPr>
        <w:t xml:space="preserve">Code of Conduct for Board Members </w:t>
      </w:r>
    </w:p>
    <w:p w14:paraId="22A4BA7C" w14:textId="55B8E3B8" w:rsidR="00A328E5" w:rsidRPr="00A328E5" w:rsidRDefault="00A328E5" w:rsidP="00A328E5">
      <w:pPr>
        <w:spacing w:after="240"/>
        <w:rPr>
          <w:rFonts w:asciiTheme="minorHAnsi" w:hAnsiTheme="minorHAnsi" w:cs="Arial"/>
          <w:sz w:val="24"/>
          <w:szCs w:val="24"/>
        </w:rPr>
      </w:pPr>
      <w:r w:rsidRPr="00A328E5">
        <w:rPr>
          <w:rFonts w:asciiTheme="minorHAnsi" w:hAnsiTheme="minorHAnsi" w:cs="Arial"/>
          <w:sz w:val="24"/>
          <w:szCs w:val="24"/>
        </w:rPr>
        <w:t xml:space="preserve">Board members are required to comply with the </w:t>
      </w:r>
      <w:hyperlink r:id="rId21" w:history="1">
        <w:r w:rsidRPr="00C353A1">
          <w:rPr>
            <w:rStyle w:val="Hyperlink"/>
            <w:rFonts w:asciiTheme="minorHAnsi" w:hAnsiTheme="minorHAnsi" w:cs="Arial"/>
            <w:sz w:val="24"/>
            <w:szCs w:val="24"/>
          </w:rPr>
          <w:t>Cabinet Office Code of Conduct for Board Members of Public Bodies</w:t>
        </w:r>
      </w:hyperlink>
      <w:r w:rsidRPr="00A328E5">
        <w:rPr>
          <w:rFonts w:asciiTheme="minorHAnsi" w:hAnsiTheme="minorHAnsi" w:cs="Arial"/>
          <w:sz w:val="24"/>
          <w:szCs w:val="24"/>
        </w:rPr>
        <w:t xml:space="preserve"> which sets out the standards expected from those serving on the boards of public bodies in the United Kingdom</w:t>
      </w:r>
      <w:r w:rsidR="009C4F5E">
        <w:t>.</w:t>
      </w:r>
    </w:p>
    <w:bookmarkEnd w:id="0"/>
    <w:p w14:paraId="01CE931E" w14:textId="17BF4BAA" w:rsidR="007F6122" w:rsidRPr="00E277CF" w:rsidRDefault="007F6122" w:rsidP="00E277CF">
      <w:pPr>
        <w:textAlignment w:val="baseline"/>
        <w:rPr>
          <w:rFonts w:asciiTheme="minorHAnsi" w:hAnsiTheme="minorHAnsi" w:cs="Segoe UI Light"/>
          <w:sz w:val="24"/>
          <w:szCs w:val="24"/>
        </w:rPr>
      </w:pPr>
    </w:p>
    <w:sectPr w:rsidR="007F6122" w:rsidRPr="00E277CF" w:rsidSect="00EB15D9">
      <w:headerReference w:type="even" r:id="rId22"/>
      <w:headerReference w:type="default" r:id="rId23"/>
      <w:footerReference w:type="even" r:id="rId24"/>
      <w:footerReference w:type="default" r:id="rId25"/>
      <w:headerReference w:type="first" r:id="rId26"/>
      <w:footerReference w:type="first" r:id="rId27"/>
      <w:pgSz w:w="11906" w:h="16838" w:code="9"/>
      <w:pgMar w:top="2495" w:right="1134" w:bottom="851" w:left="1134" w:header="567"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A3BAF" w14:textId="77777777" w:rsidR="007F71E4" w:rsidRDefault="007F71E4" w:rsidP="00DA2E20">
      <w:r>
        <w:separator/>
      </w:r>
    </w:p>
  </w:endnote>
  <w:endnote w:type="continuationSeparator" w:id="0">
    <w:p w14:paraId="027F58F9" w14:textId="77777777" w:rsidR="007F71E4" w:rsidRDefault="007F71E4" w:rsidP="00DA2E20">
      <w:r>
        <w:continuationSeparator/>
      </w:r>
    </w:p>
  </w:endnote>
  <w:endnote w:type="continuationNotice" w:id="1">
    <w:p w14:paraId="0CE3F8EE" w14:textId="77777777" w:rsidR="007F71E4" w:rsidRDefault="007F71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UKEB">
    <w:altName w:val="Arial"/>
    <w:charset w:val="00"/>
    <w:family w:val="auto"/>
    <w:pitch w:val="variable"/>
    <w:sig w:usb0="E00002FF" w:usb1="5000205B" w:usb2="00000020" w:usb3="00000000" w:csb0="0000019F" w:csb1="00000000"/>
  </w:font>
  <w:font w:name="Addington CF Medium">
    <w:altName w:val="Cambria"/>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59792" w14:textId="77777777" w:rsidR="00D23028" w:rsidRDefault="00D23028">
    <w:pPr>
      <w:pStyle w:val="Footer"/>
    </w:pPr>
  </w:p>
  <w:p w14:paraId="3F60FB0E" w14:textId="77777777" w:rsidR="00A11F20" w:rsidRDefault="00A11F2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17DC1" w14:textId="77777777" w:rsidR="00D938E7" w:rsidRPr="00F26F77" w:rsidRDefault="00BA4362" w:rsidP="00904884">
    <w:pPr>
      <w:jc w:val="right"/>
      <w:rPr>
        <w:rFonts w:asciiTheme="minorHAnsi" w:hAnsiTheme="minorHAnsi"/>
        <w:color w:val="003B42" w:themeColor="text1"/>
        <w:sz w:val="20"/>
        <w:szCs w:val="20"/>
      </w:rPr>
    </w:pPr>
    <w:sdt>
      <w:sdtPr>
        <w:rPr>
          <w:sz w:val="18"/>
          <w:szCs w:val="18"/>
        </w:rPr>
        <w:id w:val="1284704040"/>
        <w:docPartObj>
          <w:docPartGallery w:val="Page Numbers (Top of Page)"/>
          <w:docPartUnique/>
        </w:docPartObj>
      </w:sdtPr>
      <w:sdtEndPr>
        <w:rPr>
          <w:rFonts w:asciiTheme="minorHAnsi" w:hAnsiTheme="minorHAnsi"/>
          <w:color w:val="003B42" w:themeColor="text1"/>
          <w:sz w:val="20"/>
          <w:szCs w:val="20"/>
        </w:rPr>
      </w:sdtEndPr>
      <w:sdtContent>
        <w:r w:rsidR="00D938E7" w:rsidRPr="00F26F77">
          <w:rPr>
            <w:rFonts w:asciiTheme="minorHAnsi" w:hAnsiTheme="minorHAnsi"/>
            <w:noProof/>
            <w:color w:val="003B42" w:themeColor="text1"/>
            <w:sz w:val="20"/>
            <w:szCs w:val="20"/>
          </w:rPr>
          <mc:AlternateContent>
            <mc:Choice Requires="wps">
              <w:drawing>
                <wp:anchor distT="0" distB="0" distL="114300" distR="114300" simplePos="0" relativeHeight="251654144" behindDoc="0" locked="1" layoutInCell="1" allowOverlap="1" wp14:anchorId="7F4CA79D" wp14:editId="3AC71DDC">
                  <wp:simplePos x="0" y="0"/>
                  <wp:positionH relativeFrom="page">
                    <wp:posOffset>623570</wp:posOffset>
                  </wp:positionH>
                  <wp:positionV relativeFrom="page">
                    <wp:posOffset>10504170</wp:posOffset>
                  </wp:positionV>
                  <wp:extent cx="6209665" cy="179705"/>
                  <wp:effectExtent l="0" t="0" r="635" b="0"/>
                  <wp:wrapNone/>
                  <wp:docPr id="10" name="Arrow: Pentagon 10"/>
                  <wp:cNvGraphicFramePr/>
                  <a:graphic xmlns:a="http://schemas.openxmlformats.org/drawingml/2006/main">
                    <a:graphicData uri="http://schemas.microsoft.com/office/word/2010/wordprocessingShape">
                      <wps:wsp>
                        <wps:cNvSpPr/>
                        <wps:spPr>
                          <a:xfrm>
                            <a:off x="0" y="0"/>
                            <a:ext cx="6209665" cy="179705"/>
                          </a:xfrm>
                          <a:prstGeom prst="homePlate">
                            <a:avLst>
                              <a:gd name="adj" fmla="val 54642"/>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2B82694">
                <v:shapetype id="_x0000_t15" coordsize="21600,21600" o:spt="15" adj="16200" path="m@0,l,,,21600@0,21600,21600,10800xe" w14:anchorId="6D2AB1EC">
                  <v:stroke joinstyle="miter"/>
                  <v:formulas>
                    <v:f eqn="val #0"/>
                    <v:f eqn="prod #0 1 2"/>
                  </v:formulas>
                  <v:path textboxrect="0,0,10800,21600;0,0,16200,21600;0,0,21600,21600" gradientshapeok="t" o:connecttype="custom" o:connectlocs="@1,0;0,10800;@1,21600;21600,10800" o:connectangles="270,180,90,0"/>
                  <v:handles>
                    <v:h position="#0,topLeft" xrange="0,21600"/>
                  </v:handles>
                </v:shapetype>
                <v:shape id="Arrow: Pentagon 10" style="position:absolute;margin-left:49.1pt;margin-top:827.1pt;width:488.95pt;height:14.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54cfbf [3204]" stroked="f" strokeweight="2pt" type="#_x0000_t15" adj="21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">
                  <w10:wrap anchorx="page" anchory="page"/>
                  <w10:anchorlock/>
                </v:shape>
              </w:pict>
            </mc:Fallback>
          </mc:AlternateContent>
        </w:r>
        <w:r w:rsidR="00D938E7" w:rsidRPr="00F26F77">
          <w:rPr>
            <w:rFonts w:asciiTheme="minorHAnsi" w:hAnsiTheme="minorHAnsi"/>
            <w:noProof/>
            <w:color w:val="003B42" w:themeColor="text1"/>
            <w:sz w:val="20"/>
            <w:szCs w:val="20"/>
          </w:rPr>
          <mc:AlternateContent>
            <mc:Choice Requires="wps">
              <w:drawing>
                <wp:anchor distT="0" distB="0" distL="114300" distR="114300" simplePos="0" relativeHeight="251655168" behindDoc="0" locked="1" layoutInCell="1" allowOverlap="1" wp14:anchorId="03D15A04" wp14:editId="1176FDCF">
                  <wp:simplePos x="0" y="0"/>
                  <wp:positionH relativeFrom="page">
                    <wp:posOffset>4445</wp:posOffset>
                  </wp:positionH>
                  <wp:positionV relativeFrom="page">
                    <wp:posOffset>10502265</wp:posOffset>
                  </wp:positionV>
                  <wp:extent cx="719455" cy="179705"/>
                  <wp:effectExtent l="0" t="0" r="4445" b="0"/>
                  <wp:wrapNone/>
                  <wp:docPr id="11" name="Arrow: Pentagon 11"/>
                  <wp:cNvGraphicFramePr/>
                  <a:graphic xmlns:a="http://schemas.openxmlformats.org/drawingml/2006/main">
                    <a:graphicData uri="http://schemas.microsoft.com/office/word/2010/wordprocessingShape">
                      <wps:wsp>
                        <wps:cNvSpPr/>
                        <wps:spPr>
                          <a:xfrm>
                            <a:off x="0" y="0"/>
                            <a:ext cx="719455" cy="179705"/>
                          </a:xfrm>
                          <a:prstGeom prst="homePlate">
                            <a:avLst>
                              <a:gd name="adj" fmla="val 54642"/>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AA22EC9">
                <v:shape id="Arrow: Pentagon 11" style="position:absolute;margin-left:.35pt;margin-top:826.95pt;width:56.65pt;height:14.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3b42 [3213]" stroked="f" strokeweight="2pt" type="#_x0000_t15" adj="18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" w14:anchorId="411123F4">
                  <w10:wrap anchorx="page" anchory="page"/>
                  <w10:anchorlock/>
                </v:shape>
              </w:pict>
            </mc:Fallback>
          </mc:AlternateContent>
        </w:r>
        <w:r w:rsidR="00D938E7" w:rsidRPr="00F26F77">
          <w:rPr>
            <w:rFonts w:asciiTheme="minorHAnsi" w:hAnsiTheme="minorHAnsi"/>
            <w:b/>
            <w:bCs/>
            <w:color w:val="003B42" w:themeColor="text1"/>
            <w:sz w:val="20"/>
            <w:szCs w:val="20"/>
          </w:rPr>
          <w:fldChar w:fldCharType="begin"/>
        </w:r>
        <w:r w:rsidR="00D938E7" w:rsidRPr="00F26F77">
          <w:rPr>
            <w:rFonts w:asciiTheme="minorHAnsi" w:hAnsiTheme="minorHAnsi"/>
            <w:color w:val="003B42" w:themeColor="text1"/>
            <w:sz w:val="20"/>
            <w:szCs w:val="20"/>
          </w:rPr>
          <w:instrText xml:space="preserve"> PAGE </w:instrText>
        </w:r>
        <w:r w:rsidR="00D938E7" w:rsidRPr="00F26F77">
          <w:rPr>
            <w:rFonts w:asciiTheme="minorHAnsi" w:hAnsiTheme="minorHAnsi"/>
            <w:b/>
            <w:bCs/>
            <w:color w:val="003B42" w:themeColor="text1"/>
            <w:sz w:val="20"/>
            <w:szCs w:val="20"/>
          </w:rPr>
          <w:fldChar w:fldCharType="separate"/>
        </w:r>
        <w:r w:rsidR="00D938E7" w:rsidRPr="00F26F77">
          <w:rPr>
            <w:rFonts w:asciiTheme="minorHAnsi" w:hAnsiTheme="minorHAnsi"/>
            <w:b/>
            <w:bCs/>
            <w:color w:val="003B42" w:themeColor="text1"/>
            <w:sz w:val="20"/>
            <w:szCs w:val="20"/>
          </w:rPr>
          <w:t>4</w:t>
        </w:r>
        <w:r w:rsidR="00D938E7" w:rsidRPr="00F26F77">
          <w:rPr>
            <w:rFonts w:asciiTheme="minorHAnsi" w:hAnsiTheme="minorHAnsi"/>
            <w:b/>
            <w:bCs/>
            <w:color w:val="003B42" w:themeColor="text1"/>
            <w:sz w:val="20"/>
            <w:szCs w:val="20"/>
          </w:rPr>
          <w:fldChar w:fldCharType="end"/>
        </w:r>
      </w:sdtContent>
    </w:sdt>
  </w:p>
  <w:p w14:paraId="028F0197" w14:textId="77777777" w:rsidR="00A11F20" w:rsidRDefault="00A11F2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19794" w14:textId="77777777" w:rsidR="001943E7" w:rsidRDefault="00194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12345" w14:textId="77777777" w:rsidR="007F71E4" w:rsidRDefault="007F71E4" w:rsidP="00DA2E20">
      <w:r>
        <w:separator/>
      </w:r>
    </w:p>
  </w:footnote>
  <w:footnote w:type="continuationSeparator" w:id="0">
    <w:p w14:paraId="1662DB14" w14:textId="77777777" w:rsidR="007F71E4" w:rsidRDefault="007F71E4" w:rsidP="00DA2E20">
      <w:r>
        <w:continuationSeparator/>
      </w:r>
    </w:p>
  </w:footnote>
  <w:footnote w:type="continuationNotice" w:id="1">
    <w:p w14:paraId="3C89BA2C" w14:textId="77777777" w:rsidR="007F71E4" w:rsidRDefault="007F71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04A9D" w14:textId="397D4228" w:rsidR="00D23028" w:rsidRDefault="00A638E1">
    <w:pPr>
      <w:pStyle w:val="Header"/>
    </w:pPr>
    <w:r>
      <w:rPr>
        <w:noProof/>
      </w:rPr>
      <mc:AlternateContent>
        <mc:Choice Requires="wps">
          <w:drawing>
            <wp:anchor distT="0" distB="0" distL="0" distR="0" simplePos="0" relativeHeight="251659264" behindDoc="0" locked="0" layoutInCell="1" allowOverlap="1" wp14:anchorId="155FCBA1" wp14:editId="5FDF9246">
              <wp:simplePos x="635" y="635"/>
              <wp:positionH relativeFrom="page">
                <wp:align>center</wp:align>
              </wp:positionH>
              <wp:positionV relativeFrom="page">
                <wp:align>top</wp:align>
              </wp:positionV>
              <wp:extent cx="1199515" cy="359410"/>
              <wp:effectExtent l="0" t="0" r="635" b="2540"/>
              <wp:wrapNone/>
              <wp:docPr id="1848513438" name="Text Box 8" descr="OFFICIAL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99515" cy="359410"/>
                      </a:xfrm>
                      <a:prstGeom prst="rect">
                        <a:avLst/>
                      </a:prstGeom>
                      <a:noFill/>
                      <a:ln>
                        <a:noFill/>
                      </a:ln>
                    </wps:spPr>
                    <wps:txbx>
                      <w:txbxContent>
                        <w:p w14:paraId="6780A24D" w14:textId="4CDF5D35" w:rsidR="00A638E1" w:rsidRPr="00A638E1" w:rsidRDefault="00A638E1" w:rsidP="00A638E1">
                          <w:pPr>
                            <w:rPr>
                              <w:rFonts w:ascii="Segoe UI" w:eastAsia="Segoe UI" w:hAnsi="Segoe UI" w:cs="Segoe UI"/>
                              <w:noProof/>
                              <w:color w:val="000000"/>
                              <w:sz w:val="20"/>
                              <w:szCs w:val="20"/>
                            </w:rPr>
                          </w:pPr>
                          <w:r w:rsidRPr="00A638E1">
                            <w:rPr>
                              <w:rFonts w:ascii="Segoe UI" w:eastAsia="Segoe UI" w:hAnsi="Segoe UI" w:cs="Segoe UI"/>
                              <w:noProof/>
                              <w:color w:val="000000"/>
                              <w:sz w:val="20"/>
                              <w:szCs w:val="20"/>
                            </w:rPr>
                            <w:t>OFFICIAL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5FCBA1" id="_x0000_t202" coordsize="21600,21600" o:spt="202" path="m,l,21600r21600,l21600,xe">
              <v:stroke joinstyle="miter"/>
              <v:path gradientshapeok="t" o:connecttype="rect"/>
            </v:shapetype>
            <v:shape id="Text Box 8" o:spid="_x0000_s1026" type="#_x0000_t202" alt="OFFICIAL - SENSITIVE" style="position:absolute;margin-left:0;margin-top:0;width:94.45pt;height:28.3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" filled="f" stroked="f">
              <v:textbox style="mso-fit-shape-to-text:t" inset="0,15pt,0,0">
                <w:txbxContent>
                  <w:p w14:paraId="6780A24D" w14:textId="4CDF5D35" w:rsidR="00A638E1" w:rsidRPr="00A638E1" w:rsidRDefault="00A638E1" w:rsidP="00A638E1">
                    <w:pPr>
                      <w:rPr>
                        <w:rFonts w:ascii="Segoe UI" w:eastAsia="Segoe UI" w:hAnsi="Segoe UI" w:cs="Segoe UI"/>
                        <w:noProof/>
                        <w:color w:val="000000"/>
                        <w:sz w:val="20"/>
                        <w:szCs w:val="20"/>
                      </w:rPr>
                    </w:pPr>
                    <w:r w:rsidRPr="00A638E1">
                      <w:rPr>
                        <w:rFonts w:ascii="Segoe UI" w:eastAsia="Segoe UI" w:hAnsi="Segoe UI" w:cs="Segoe UI"/>
                        <w:noProof/>
                        <w:color w:val="000000"/>
                        <w:sz w:val="20"/>
                        <w:szCs w:val="20"/>
                      </w:rPr>
                      <w:t>OFFICIAL - SENSITIVE</w:t>
                    </w:r>
                  </w:p>
                </w:txbxContent>
              </v:textbox>
              <w10:wrap anchorx="page" anchory="page"/>
            </v:shape>
          </w:pict>
        </mc:Fallback>
      </mc:AlternateContent>
    </w:r>
  </w:p>
  <w:p w14:paraId="431E1068" w14:textId="77777777" w:rsidR="00A11F20" w:rsidRDefault="00A11F2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3121" w14:textId="579E636F" w:rsidR="00D938E7" w:rsidRPr="00EA4174" w:rsidRDefault="00A638E1" w:rsidP="00D938E7">
    <w:pPr>
      <w:pStyle w:val="Header"/>
    </w:pPr>
    <w:r>
      <w:rPr>
        <w:noProof/>
      </w:rPr>
      <mc:AlternateContent>
        <mc:Choice Requires="wps">
          <w:drawing>
            <wp:anchor distT="0" distB="0" distL="0" distR="0" simplePos="0" relativeHeight="251660288" behindDoc="0" locked="0" layoutInCell="1" allowOverlap="1" wp14:anchorId="4882AE6F" wp14:editId="24E57988">
              <wp:simplePos x="723900" y="361950"/>
              <wp:positionH relativeFrom="page">
                <wp:align>center</wp:align>
              </wp:positionH>
              <wp:positionV relativeFrom="page">
                <wp:align>top</wp:align>
              </wp:positionV>
              <wp:extent cx="1199515" cy="359410"/>
              <wp:effectExtent l="0" t="0" r="635" b="2540"/>
              <wp:wrapNone/>
              <wp:docPr id="1139579401" name="Text Box 9" descr="OFFICIAL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99515" cy="359410"/>
                      </a:xfrm>
                      <a:prstGeom prst="rect">
                        <a:avLst/>
                      </a:prstGeom>
                      <a:noFill/>
                      <a:ln>
                        <a:noFill/>
                      </a:ln>
                    </wps:spPr>
                    <wps:txbx>
                      <w:txbxContent>
                        <w:p w14:paraId="12BD0A5A" w14:textId="7942DBAF" w:rsidR="00A638E1" w:rsidRPr="00A638E1" w:rsidRDefault="00A638E1" w:rsidP="00A638E1">
                          <w:pPr>
                            <w:rPr>
                              <w:rFonts w:ascii="Segoe UI" w:eastAsia="Segoe UI" w:hAnsi="Segoe UI" w:cs="Segoe UI"/>
                              <w:noProof/>
                              <w:color w:val="000000"/>
                              <w:sz w:val="20"/>
                              <w:szCs w:val="20"/>
                            </w:rPr>
                          </w:pPr>
                          <w:r w:rsidRPr="00A638E1">
                            <w:rPr>
                              <w:rFonts w:ascii="Segoe UI" w:eastAsia="Segoe UI" w:hAnsi="Segoe UI" w:cs="Segoe UI"/>
                              <w:noProof/>
                              <w:color w:val="000000"/>
                              <w:sz w:val="20"/>
                              <w:szCs w:val="20"/>
                            </w:rPr>
                            <w:t>OFFICIAL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82AE6F" id="_x0000_t202" coordsize="21600,21600" o:spt="202" path="m,l,21600r21600,l21600,xe">
              <v:stroke joinstyle="miter"/>
              <v:path gradientshapeok="t" o:connecttype="rect"/>
            </v:shapetype>
            <v:shape id="Text Box 9" o:spid="_x0000_s1027" type="#_x0000_t202" alt="OFFICIAL - SENSITIVE" style="position:absolute;margin-left:0;margin-top:0;width:94.45pt;height:28.3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" filled="f" stroked="f">
              <v:textbox style="mso-fit-shape-to-text:t" inset="0,15pt,0,0">
                <w:txbxContent>
                  <w:p w14:paraId="12BD0A5A" w14:textId="7942DBAF" w:rsidR="00A638E1" w:rsidRPr="00A638E1" w:rsidRDefault="00A638E1" w:rsidP="00A638E1">
                    <w:pPr>
                      <w:rPr>
                        <w:rFonts w:ascii="Segoe UI" w:eastAsia="Segoe UI" w:hAnsi="Segoe UI" w:cs="Segoe UI"/>
                        <w:noProof/>
                        <w:color w:val="000000"/>
                        <w:sz w:val="20"/>
                        <w:szCs w:val="20"/>
                      </w:rPr>
                    </w:pPr>
                    <w:r w:rsidRPr="00A638E1">
                      <w:rPr>
                        <w:rFonts w:ascii="Segoe UI" w:eastAsia="Segoe UI" w:hAnsi="Segoe UI" w:cs="Segoe UI"/>
                        <w:noProof/>
                        <w:color w:val="000000"/>
                        <w:sz w:val="20"/>
                        <w:szCs w:val="20"/>
                      </w:rPr>
                      <w:t>OFFICIAL - SENSITIVE</w:t>
                    </w:r>
                  </w:p>
                </w:txbxContent>
              </v:textbox>
              <w10:wrap anchorx="page" anchory="page"/>
            </v:shape>
          </w:pict>
        </mc:Fallback>
      </mc:AlternateContent>
    </w:r>
  </w:p>
  <w:p w14:paraId="43AAACC2" w14:textId="77777777" w:rsidR="00D938E7" w:rsidRPr="00944743" w:rsidRDefault="00D938E7" w:rsidP="00D938E7">
    <w:pPr>
      <w:pStyle w:val="Header"/>
    </w:pPr>
  </w:p>
  <w:p w14:paraId="05B26C5E" w14:textId="77777777" w:rsidR="00D938E7" w:rsidRDefault="00D938E7" w:rsidP="00944743">
    <w:pPr>
      <w:pStyle w:val="Header"/>
    </w:pPr>
    <w:r w:rsidRPr="00EA4174">
      <w:rPr>
        <w:noProof/>
      </w:rPr>
      <mc:AlternateContent>
        <mc:Choice Requires="wps">
          <w:drawing>
            <wp:anchor distT="0" distB="0" distL="114300" distR="114300" simplePos="0" relativeHeight="251657216" behindDoc="0" locked="1" layoutInCell="1" allowOverlap="1" wp14:anchorId="57C04FAF" wp14:editId="07BDC4EB">
              <wp:simplePos x="0" y="0"/>
              <wp:positionH relativeFrom="page">
                <wp:posOffset>720090</wp:posOffset>
              </wp:positionH>
              <wp:positionV relativeFrom="page">
                <wp:posOffset>1260475</wp:posOffset>
              </wp:positionV>
              <wp:extent cx="6094800" cy="0"/>
              <wp:effectExtent l="0" t="0" r="0" b="0"/>
              <wp:wrapNone/>
              <wp:docPr id="14" name="Straight Connector 14"/>
              <wp:cNvGraphicFramePr/>
              <a:graphic xmlns:a="http://schemas.openxmlformats.org/drawingml/2006/main">
                <a:graphicData uri="http://schemas.microsoft.com/office/word/2010/wordprocessingShape">
                  <wps:wsp>
                    <wps:cNvCnPr/>
                    <wps:spPr>
                      <a:xfrm flipH="1">
                        <a:off x="0" y="0"/>
                        <a:ext cx="6094800"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clsh="http://schemas.microsoft.com/office/drawing/2020/classificationShape" xmlns:pic="http://schemas.openxmlformats.org/drawingml/2006/picture" xmlns:a14="http://schemas.microsoft.com/office/drawing/2010/main">
          <w:pict w14:anchorId="43053085">
            <v:line id="Straight Connector 14" style="position:absolute;flip:x;z-index:25165721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54cfbf [3204]" strokeweight=".5pt" from="56.7pt,99.25pt" to="536.6pt,99.25pt" w14:anchorId="04C37A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">
              <w10:wrap anchorx="page" anchory="page"/>
              <w10:anchorlock/>
            </v:line>
          </w:pict>
        </mc:Fallback>
      </mc:AlternateContent>
    </w:r>
    <w:r w:rsidRPr="00EA4174">
      <w:rPr>
        <w:noProof/>
      </w:rPr>
      <w:drawing>
        <wp:anchor distT="0" distB="0" distL="114300" distR="114300" simplePos="0" relativeHeight="251656192" behindDoc="0" locked="1" layoutInCell="1" allowOverlap="1" wp14:anchorId="163824C5" wp14:editId="02E7524B">
          <wp:simplePos x="0" y="0"/>
          <wp:positionH relativeFrom="page">
            <wp:posOffset>5307330</wp:posOffset>
          </wp:positionH>
          <wp:positionV relativeFrom="page">
            <wp:posOffset>417830</wp:posOffset>
          </wp:positionV>
          <wp:extent cx="1656000" cy="745200"/>
          <wp:effectExtent l="0" t="0" r="0" b="0"/>
          <wp:wrapNone/>
          <wp:docPr id="23" name="Picture 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56000" cy="745200"/>
                  </a:xfrm>
                  <a:prstGeom prst="rect">
                    <a:avLst/>
                  </a:prstGeom>
                </pic:spPr>
              </pic:pic>
            </a:graphicData>
          </a:graphic>
          <wp14:sizeRelH relativeFrom="margin">
            <wp14:pctWidth>0</wp14:pctWidth>
          </wp14:sizeRelH>
          <wp14:sizeRelV relativeFrom="margin">
            <wp14:pctHeight>0</wp14:pctHeight>
          </wp14:sizeRelV>
        </wp:anchor>
      </w:drawing>
    </w:r>
  </w:p>
  <w:p w14:paraId="601AD2E8" w14:textId="77777777" w:rsidR="00A11F20" w:rsidRDefault="00A11F2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907F" w14:textId="55793D6B" w:rsidR="00D23028" w:rsidRDefault="00A638E1">
    <w:pPr>
      <w:pStyle w:val="Header"/>
    </w:pPr>
    <w:r>
      <w:rPr>
        <w:noProof/>
      </w:rPr>
      <mc:AlternateContent>
        <mc:Choice Requires="wps">
          <w:drawing>
            <wp:anchor distT="0" distB="0" distL="0" distR="0" simplePos="0" relativeHeight="251658240" behindDoc="0" locked="0" layoutInCell="1" allowOverlap="1" wp14:anchorId="27361F7E" wp14:editId="3472FA0D">
              <wp:simplePos x="635" y="635"/>
              <wp:positionH relativeFrom="page">
                <wp:align>center</wp:align>
              </wp:positionH>
              <wp:positionV relativeFrom="page">
                <wp:align>top</wp:align>
              </wp:positionV>
              <wp:extent cx="1199515" cy="359410"/>
              <wp:effectExtent l="0" t="0" r="635" b="2540"/>
              <wp:wrapNone/>
              <wp:docPr id="592522756" name="Text Box 7" descr="OFFICIAL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99515" cy="359410"/>
                      </a:xfrm>
                      <a:prstGeom prst="rect">
                        <a:avLst/>
                      </a:prstGeom>
                      <a:noFill/>
                      <a:ln>
                        <a:noFill/>
                      </a:ln>
                    </wps:spPr>
                    <wps:txbx>
                      <w:txbxContent>
                        <w:p w14:paraId="09504FE9" w14:textId="69165BAF" w:rsidR="00A638E1" w:rsidRPr="00A638E1" w:rsidRDefault="00A638E1" w:rsidP="00A638E1">
                          <w:pPr>
                            <w:rPr>
                              <w:rFonts w:ascii="Segoe UI" w:eastAsia="Segoe UI" w:hAnsi="Segoe UI" w:cs="Segoe UI"/>
                              <w:noProof/>
                              <w:color w:val="000000"/>
                              <w:sz w:val="20"/>
                              <w:szCs w:val="20"/>
                            </w:rPr>
                          </w:pPr>
                          <w:r w:rsidRPr="00A638E1">
                            <w:rPr>
                              <w:rFonts w:ascii="Segoe UI" w:eastAsia="Segoe UI" w:hAnsi="Segoe UI" w:cs="Segoe UI"/>
                              <w:noProof/>
                              <w:color w:val="000000"/>
                              <w:sz w:val="20"/>
                              <w:szCs w:val="20"/>
                            </w:rPr>
                            <w:t>OFFICIAL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361F7E" id="_x0000_t202" coordsize="21600,21600" o:spt="202" path="m,l,21600r21600,l21600,xe">
              <v:stroke joinstyle="miter"/>
              <v:path gradientshapeok="t" o:connecttype="rect"/>
            </v:shapetype>
            <v:shape id="Text Box 7" o:spid="_x0000_s1028" type="#_x0000_t202" alt="OFFICIAL - SENSITIVE" style="position:absolute;margin-left:0;margin-top:0;width:94.45pt;height:28.3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" filled="f" stroked="f">
              <v:textbox style="mso-fit-shape-to-text:t" inset="0,15pt,0,0">
                <w:txbxContent>
                  <w:p w14:paraId="09504FE9" w14:textId="69165BAF" w:rsidR="00A638E1" w:rsidRPr="00A638E1" w:rsidRDefault="00A638E1" w:rsidP="00A638E1">
                    <w:pPr>
                      <w:rPr>
                        <w:rFonts w:ascii="Segoe UI" w:eastAsia="Segoe UI" w:hAnsi="Segoe UI" w:cs="Segoe UI"/>
                        <w:noProof/>
                        <w:color w:val="000000"/>
                        <w:sz w:val="20"/>
                        <w:szCs w:val="20"/>
                      </w:rPr>
                    </w:pPr>
                    <w:r w:rsidRPr="00A638E1">
                      <w:rPr>
                        <w:rFonts w:ascii="Segoe UI" w:eastAsia="Segoe UI" w:hAnsi="Segoe UI" w:cs="Segoe UI"/>
                        <w:noProof/>
                        <w:color w:val="000000"/>
                        <w:sz w:val="20"/>
                        <w:szCs w:val="20"/>
                      </w:rPr>
                      <w:t>OFFICIAL -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6B7D"/>
    <w:multiLevelType w:val="hybridMultilevel"/>
    <w:tmpl w:val="86086D5C"/>
    <w:lvl w:ilvl="0" w:tplc="C0FCFECA">
      <w:start w:val="1"/>
      <w:numFmt w:val="lowerLetter"/>
      <w:pStyle w:val="UKEBfootnoteleveltwo"/>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BC65B99"/>
    <w:multiLevelType w:val="hybridMultilevel"/>
    <w:tmpl w:val="3DE4B1D6"/>
    <w:lvl w:ilvl="0" w:tplc="D3B6AE6A">
      <w:start w:val="1"/>
      <w:numFmt w:val="bullet"/>
      <w:pStyle w:val="UKEBbullettextMULTItab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C00BD"/>
    <w:multiLevelType w:val="multilevel"/>
    <w:tmpl w:val="081C8BF0"/>
    <w:lvl w:ilvl="0">
      <w:start w:val="1"/>
      <w:numFmt w:val="lowerLetter"/>
      <w:pStyle w:val="UKEBParaLevel2-noindent"/>
      <w:lvlText w:val="%1)"/>
      <w:lvlJc w:val="left"/>
      <w:pPr>
        <w:ind w:left="794" w:hanging="794"/>
      </w:pPr>
      <w:rPr>
        <w:rFonts w:hint="default"/>
      </w:rPr>
    </w:lvl>
    <w:lvl w:ilvl="1">
      <w:start w:val="1"/>
      <w:numFmt w:val="lowerRoman"/>
      <w:pStyle w:val="UKEBParaLevel3-noindent"/>
      <w:lvlText w:val="%2."/>
      <w:lvlJc w:val="left"/>
      <w:pPr>
        <w:ind w:left="1588" w:hanging="794"/>
      </w:pPr>
      <w:rPr>
        <w:rFonts w:hint="default"/>
      </w:rPr>
    </w:lvl>
    <w:lvl w:ilvl="2">
      <w:start w:val="1"/>
      <w:numFmt w:val="none"/>
      <w:lvlText w:val="%3"/>
      <w:lvlJc w:val="left"/>
      <w:pPr>
        <w:ind w:left="2381" w:hanging="793"/>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2E3D00"/>
    <w:multiLevelType w:val="multilevel"/>
    <w:tmpl w:val="98FA3F32"/>
    <w:lvl w:ilvl="0">
      <w:start w:val="1"/>
      <w:numFmt w:val="decimal"/>
      <w:pStyle w:val="UKEBNumberedParaLevel1-SGLtable"/>
      <w:lvlText w:val="%1."/>
      <w:lvlJc w:val="left"/>
      <w:pPr>
        <w:tabs>
          <w:tab w:val="num" w:pos="794"/>
        </w:tabs>
        <w:ind w:left="794" w:hanging="794"/>
      </w:pPr>
      <w:rPr>
        <w:rFonts w:ascii="Roboto UKEB" w:hAnsi="Roboto UKEB" w:hint="default"/>
        <w:sz w:val="24"/>
      </w:rPr>
    </w:lvl>
    <w:lvl w:ilvl="1">
      <w:start w:val="1"/>
      <w:numFmt w:val="lowerLetter"/>
      <w:pStyle w:val="UKEBParaLevel2-SGLtable"/>
      <w:lvlText w:val="%2)"/>
      <w:lvlJc w:val="left"/>
      <w:pPr>
        <w:tabs>
          <w:tab w:val="num" w:pos="1588"/>
        </w:tabs>
        <w:ind w:left="1588" w:hanging="794"/>
      </w:pPr>
      <w:rPr>
        <w:rFonts w:ascii="Roboto UKEB" w:hAnsi="Roboto UKEB" w:hint="default"/>
        <w:b w:val="0"/>
        <w:bCs w:val="0"/>
        <w:sz w:val="24"/>
        <w:szCs w:val="24"/>
        <w:vertAlign w:val="baseline"/>
      </w:rPr>
    </w:lvl>
    <w:lvl w:ilvl="2">
      <w:start w:val="1"/>
      <w:numFmt w:val="lowerRoman"/>
      <w:pStyle w:val="UKEBParaLevel3-SGLtable"/>
      <w:lvlText w:val="%3."/>
      <w:lvlJc w:val="left"/>
      <w:pPr>
        <w:tabs>
          <w:tab w:val="num" w:pos="2381"/>
        </w:tabs>
        <w:ind w:left="2381" w:hanging="793"/>
      </w:pPr>
      <w:rPr>
        <w:rFonts w:ascii="Roboto UKEB" w:hAnsi="Roboto UKEB" w:hint="default"/>
        <w:sz w:val="24"/>
      </w:rPr>
    </w:lvl>
    <w:lvl w:ilvl="3">
      <w:start w:val="1"/>
      <w:numFmt w:val="decimal"/>
      <w:isLgl/>
      <w:lvlText w:val="%1.%2.%3.%4"/>
      <w:lvlJc w:val="left"/>
      <w:pPr>
        <w:ind w:left="4616" w:hanging="1080"/>
      </w:pPr>
      <w:rPr>
        <w:rFonts w:hint="default"/>
      </w:rPr>
    </w:lvl>
    <w:lvl w:ilvl="4">
      <w:start w:val="1"/>
      <w:numFmt w:val="decimal"/>
      <w:isLgl/>
      <w:lvlText w:val="%1.%2.%3.%4.%5"/>
      <w:lvlJc w:val="left"/>
      <w:pPr>
        <w:ind w:left="4616" w:hanging="1080"/>
      </w:pPr>
      <w:rPr>
        <w:rFonts w:hint="default"/>
      </w:rPr>
    </w:lvl>
    <w:lvl w:ilvl="5">
      <w:start w:val="1"/>
      <w:numFmt w:val="decimal"/>
      <w:isLgl/>
      <w:lvlText w:val="%1.%2.%3.%4.%5.%6"/>
      <w:lvlJc w:val="left"/>
      <w:pPr>
        <w:ind w:left="4976" w:hanging="1440"/>
      </w:pPr>
      <w:rPr>
        <w:rFonts w:hint="default"/>
      </w:rPr>
    </w:lvl>
    <w:lvl w:ilvl="6">
      <w:start w:val="1"/>
      <w:numFmt w:val="decimal"/>
      <w:isLgl/>
      <w:lvlText w:val="%1.%2.%3.%4.%5.%6.%7"/>
      <w:lvlJc w:val="left"/>
      <w:pPr>
        <w:ind w:left="4976" w:hanging="1440"/>
      </w:pPr>
      <w:rPr>
        <w:rFonts w:hint="default"/>
      </w:rPr>
    </w:lvl>
    <w:lvl w:ilvl="7">
      <w:start w:val="1"/>
      <w:numFmt w:val="decimal"/>
      <w:isLgl/>
      <w:lvlText w:val="%1.%2.%3.%4.%5.%6.%7.%8"/>
      <w:lvlJc w:val="left"/>
      <w:pPr>
        <w:ind w:left="5336" w:hanging="1800"/>
      </w:pPr>
      <w:rPr>
        <w:rFonts w:hint="default"/>
      </w:rPr>
    </w:lvl>
    <w:lvl w:ilvl="8">
      <w:start w:val="1"/>
      <w:numFmt w:val="decimal"/>
      <w:isLgl/>
      <w:lvlText w:val="%1.%2.%3.%4.%5.%6.%7.%8.%9"/>
      <w:lvlJc w:val="left"/>
      <w:pPr>
        <w:ind w:left="5336" w:hanging="1800"/>
      </w:pPr>
      <w:rPr>
        <w:rFonts w:hint="default"/>
      </w:rPr>
    </w:lvl>
  </w:abstractNum>
  <w:abstractNum w:abstractNumId="4" w15:restartNumberingAfterBreak="0">
    <w:nsid w:val="245C1752"/>
    <w:multiLevelType w:val="hybridMultilevel"/>
    <w:tmpl w:val="B12ED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C91408"/>
    <w:multiLevelType w:val="multilevel"/>
    <w:tmpl w:val="1D245D06"/>
    <w:lvl w:ilvl="0">
      <w:start w:val="1"/>
      <w:numFmt w:val="decimal"/>
      <w:pStyle w:val="UKEBNumberedParaLevel1"/>
      <w:lvlText w:val="%1."/>
      <w:lvlJc w:val="left"/>
      <w:pPr>
        <w:ind w:left="794" w:hanging="794"/>
      </w:pPr>
      <w:rPr>
        <w:rFonts w:hint="default"/>
      </w:rPr>
    </w:lvl>
    <w:lvl w:ilvl="1">
      <w:start w:val="1"/>
      <w:numFmt w:val="lowerLetter"/>
      <w:pStyle w:val="UKEBParaLevel2"/>
      <w:lvlText w:val="%2)"/>
      <w:lvlJc w:val="left"/>
      <w:pPr>
        <w:ind w:left="1588" w:hanging="794"/>
      </w:pPr>
      <w:rPr>
        <w:rFonts w:ascii="Roboto UKEB" w:hAnsi="Roboto UKEB" w:hint="default"/>
        <w:b w:val="0"/>
        <w:bCs w:val="0"/>
        <w:sz w:val="24"/>
        <w:szCs w:val="24"/>
        <w:vertAlign w:val="baseline"/>
      </w:rPr>
    </w:lvl>
    <w:lvl w:ilvl="2">
      <w:start w:val="1"/>
      <w:numFmt w:val="lowerRoman"/>
      <w:pStyle w:val="UKEBParaLevel3"/>
      <w:lvlText w:val="%3."/>
      <w:lvlJc w:val="left"/>
      <w:pPr>
        <w:tabs>
          <w:tab w:val="num" w:pos="2381"/>
        </w:tabs>
        <w:ind w:left="2381" w:hanging="793"/>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36C77AE"/>
    <w:multiLevelType w:val="hybridMultilevel"/>
    <w:tmpl w:val="DFE60774"/>
    <w:lvl w:ilvl="0" w:tplc="3350E5C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801E1D"/>
    <w:multiLevelType w:val="hybridMultilevel"/>
    <w:tmpl w:val="41F4786A"/>
    <w:lvl w:ilvl="0" w:tplc="F118EFC4">
      <w:start w:val="1"/>
      <w:numFmt w:val="lowerRoman"/>
      <w:pStyle w:val="UKEBfootnotelevelthree"/>
      <w:lvlText w:val="(%1)"/>
      <w:lvlJc w:val="left"/>
      <w:pPr>
        <w:ind w:left="1854" w:hanging="720"/>
      </w:pPr>
      <w:rPr>
        <w:rFonts w:hint="default"/>
        <w:color w:val="003B42" w:themeColor="text1"/>
        <w:u w:val="none"/>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15:restartNumberingAfterBreak="0">
    <w:nsid w:val="3EA61722"/>
    <w:multiLevelType w:val="hybridMultilevel"/>
    <w:tmpl w:val="34BC6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2B55F3"/>
    <w:multiLevelType w:val="multilevel"/>
    <w:tmpl w:val="DDF82802"/>
    <w:lvl w:ilvl="0">
      <w:start w:val="1"/>
      <w:numFmt w:val="bullet"/>
      <w:pStyle w:val="UKEBbullettex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E8B53B3"/>
    <w:multiLevelType w:val="multilevel"/>
    <w:tmpl w:val="503EC674"/>
    <w:styleLink w:val="Appendixnumberedparalist"/>
    <w:lvl w:ilvl="0">
      <w:start w:val="1"/>
      <w:numFmt w:val="upperLetter"/>
      <w:pStyle w:val="AppendixTitleLevel1"/>
      <w:lvlText w:val="Appendix %1:"/>
      <w:lvlJc w:val="left"/>
      <w:pPr>
        <w:tabs>
          <w:tab w:val="num" w:pos="3402"/>
        </w:tabs>
        <w:ind w:left="3402" w:hanging="3402"/>
      </w:pPr>
      <w:rPr>
        <w:rFonts w:asciiTheme="majorHAnsi" w:hAnsiTheme="majorHAnsi" w:hint="default"/>
        <w:b w:val="0"/>
        <w:i w:val="0"/>
        <w:caps w:val="0"/>
        <w:strike w:val="0"/>
        <w:dstrike w:val="0"/>
        <w:vanish w:val="0"/>
        <w:color w:val="003B42" w:themeColor="text1"/>
        <w:sz w:val="56"/>
        <w:u w:val="none"/>
        <w:vertAlign w:val="baseline"/>
      </w:rPr>
    </w:lvl>
    <w:lvl w:ilvl="1">
      <w:start w:val="1"/>
      <w:numFmt w:val="decimal"/>
      <w:pStyle w:val="UKEBAppendixNumberedParaLevel1"/>
      <w:lvlText w:val="%1%2."/>
      <w:lvlJc w:val="left"/>
      <w:pPr>
        <w:tabs>
          <w:tab w:val="num" w:pos="794"/>
        </w:tabs>
        <w:ind w:left="794" w:hanging="794"/>
      </w:pPr>
      <w:rPr>
        <w:rFonts w:ascii="Roboto UKEB" w:hAnsi="Roboto UKEB" w:hint="default"/>
        <w:b w:val="0"/>
        <w:i w:val="0"/>
        <w:caps w:val="0"/>
        <w:smallCaps w:val="0"/>
        <w:strike w:val="0"/>
        <w:dstrike w:val="0"/>
        <w:vanish w:val="0"/>
        <w:sz w:val="24"/>
        <w:vertAlign w:val="baseline"/>
      </w:rPr>
    </w:lvl>
    <w:lvl w:ilvl="2">
      <w:start w:val="1"/>
      <w:numFmt w:val="lowerLetter"/>
      <w:pStyle w:val="UKEBParaLevel2-appendix"/>
      <w:lvlText w:val="%3)"/>
      <w:lvlJc w:val="left"/>
      <w:pPr>
        <w:tabs>
          <w:tab w:val="num" w:pos="1588"/>
        </w:tabs>
        <w:ind w:left="1588" w:hanging="794"/>
      </w:pPr>
      <w:rPr>
        <w:rFonts w:ascii="Roboto UKEB" w:hAnsi="Roboto UKEB" w:hint="default"/>
        <w:b w:val="0"/>
        <w:i w:val="0"/>
        <w:caps w:val="0"/>
        <w:smallCaps w:val="0"/>
        <w:strike w:val="0"/>
        <w:dstrike w:val="0"/>
        <w:vanish w:val="0"/>
        <w:color w:val="auto"/>
        <w:sz w:val="24"/>
        <w:vertAlign w:val="baseline"/>
      </w:rPr>
    </w:lvl>
    <w:lvl w:ilvl="3">
      <w:start w:val="1"/>
      <w:numFmt w:val="lowerRoman"/>
      <w:pStyle w:val="UKEBParaLevel3-appendix"/>
      <w:lvlText w:val="%4."/>
      <w:lvlJc w:val="left"/>
      <w:pPr>
        <w:tabs>
          <w:tab w:val="num" w:pos="2381"/>
        </w:tabs>
        <w:ind w:left="2381" w:hanging="793"/>
      </w:pPr>
      <w:rPr>
        <w:rFonts w:hint="default"/>
      </w:rPr>
    </w:lvl>
    <w:lvl w:ilvl="4">
      <w:start w:val="1"/>
      <w:numFmt w:val="lowerLetter"/>
      <w:lvlText w:val="%5."/>
      <w:lvlJc w:val="left"/>
      <w:pPr>
        <w:ind w:left="8364" w:hanging="360"/>
      </w:pPr>
      <w:rPr>
        <w:rFonts w:hint="default"/>
      </w:rPr>
    </w:lvl>
    <w:lvl w:ilvl="5">
      <w:start w:val="1"/>
      <w:numFmt w:val="lowerRoman"/>
      <w:lvlText w:val="%6."/>
      <w:lvlJc w:val="right"/>
      <w:pPr>
        <w:ind w:left="9084" w:hanging="180"/>
      </w:pPr>
      <w:rPr>
        <w:rFonts w:hint="default"/>
      </w:rPr>
    </w:lvl>
    <w:lvl w:ilvl="6">
      <w:start w:val="1"/>
      <w:numFmt w:val="decimal"/>
      <w:lvlText w:val="%7."/>
      <w:lvlJc w:val="left"/>
      <w:pPr>
        <w:ind w:left="9804" w:hanging="360"/>
      </w:pPr>
      <w:rPr>
        <w:rFonts w:hint="default"/>
      </w:rPr>
    </w:lvl>
    <w:lvl w:ilvl="7">
      <w:start w:val="1"/>
      <w:numFmt w:val="lowerLetter"/>
      <w:lvlText w:val="%8."/>
      <w:lvlJc w:val="left"/>
      <w:pPr>
        <w:ind w:left="10524" w:hanging="360"/>
      </w:pPr>
      <w:rPr>
        <w:rFonts w:hint="default"/>
      </w:rPr>
    </w:lvl>
    <w:lvl w:ilvl="8">
      <w:start w:val="1"/>
      <w:numFmt w:val="lowerRoman"/>
      <w:lvlText w:val="%9."/>
      <w:lvlJc w:val="right"/>
      <w:pPr>
        <w:ind w:left="11244" w:hanging="180"/>
      </w:pPr>
      <w:rPr>
        <w:rFonts w:hint="default"/>
      </w:rPr>
    </w:lvl>
  </w:abstractNum>
  <w:abstractNum w:abstractNumId="11" w15:restartNumberingAfterBreak="0">
    <w:nsid w:val="62BB6B2C"/>
    <w:multiLevelType w:val="hybridMultilevel"/>
    <w:tmpl w:val="673A9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D63262"/>
    <w:multiLevelType w:val="hybridMultilevel"/>
    <w:tmpl w:val="44BA0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7E63B5"/>
    <w:multiLevelType w:val="hybridMultilevel"/>
    <w:tmpl w:val="E2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A3445E"/>
    <w:multiLevelType w:val="hybridMultilevel"/>
    <w:tmpl w:val="0CD0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D858C1"/>
    <w:multiLevelType w:val="hybridMultilevel"/>
    <w:tmpl w:val="7B84D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898610">
    <w:abstractNumId w:val="9"/>
  </w:num>
  <w:num w:numId="2" w16cid:durableId="328945167">
    <w:abstractNumId w:val="2"/>
  </w:num>
  <w:num w:numId="3" w16cid:durableId="1555238822">
    <w:abstractNumId w:val="1"/>
  </w:num>
  <w:num w:numId="4" w16cid:durableId="649553353">
    <w:abstractNumId w:val="0"/>
  </w:num>
  <w:num w:numId="5" w16cid:durableId="884829494">
    <w:abstractNumId w:val="7"/>
  </w:num>
  <w:num w:numId="6" w16cid:durableId="1702705292">
    <w:abstractNumId w:val="3"/>
  </w:num>
  <w:num w:numId="7" w16cid:durableId="1813601265">
    <w:abstractNumId w:val="10"/>
  </w:num>
  <w:num w:numId="8" w16cid:durableId="777874613">
    <w:abstractNumId w:val="5"/>
  </w:num>
  <w:num w:numId="9" w16cid:durableId="799805222">
    <w:abstractNumId w:val="13"/>
  </w:num>
  <w:num w:numId="10" w16cid:durableId="554195695">
    <w:abstractNumId w:val="8"/>
  </w:num>
  <w:num w:numId="11" w16cid:durableId="1480804098">
    <w:abstractNumId w:val="15"/>
  </w:num>
  <w:num w:numId="12" w16cid:durableId="1560440198">
    <w:abstractNumId w:val="14"/>
  </w:num>
  <w:num w:numId="13" w16cid:durableId="1795755141">
    <w:abstractNumId w:val="4"/>
  </w:num>
  <w:num w:numId="14" w16cid:durableId="99450738">
    <w:abstractNumId w:val="11"/>
  </w:num>
  <w:num w:numId="15" w16cid:durableId="2048018691">
    <w:abstractNumId w:val="12"/>
  </w:num>
  <w:num w:numId="16" w16cid:durableId="1657147790">
    <w:abstractNumId w:val="6"/>
  </w:num>
  <w:num w:numId="17" w16cid:durableId="115221978">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87D"/>
    <w:rsid w:val="00000EA4"/>
    <w:rsid w:val="00000F92"/>
    <w:rsid w:val="0000443D"/>
    <w:rsid w:val="000053DC"/>
    <w:rsid w:val="00005BB0"/>
    <w:rsid w:val="000067F7"/>
    <w:rsid w:val="00010568"/>
    <w:rsid w:val="00010C81"/>
    <w:rsid w:val="00010CBE"/>
    <w:rsid w:val="00010E98"/>
    <w:rsid w:val="00012CA6"/>
    <w:rsid w:val="00014B95"/>
    <w:rsid w:val="000152C9"/>
    <w:rsid w:val="00017D49"/>
    <w:rsid w:val="0002404E"/>
    <w:rsid w:val="0002468D"/>
    <w:rsid w:val="0002561E"/>
    <w:rsid w:val="00025893"/>
    <w:rsid w:val="00026882"/>
    <w:rsid w:val="00027E14"/>
    <w:rsid w:val="00030379"/>
    <w:rsid w:val="00033003"/>
    <w:rsid w:val="0003343F"/>
    <w:rsid w:val="0003625A"/>
    <w:rsid w:val="00036BE4"/>
    <w:rsid w:val="00040C84"/>
    <w:rsid w:val="00040F8A"/>
    <w:rsid w:val="0004116C"/>
    <w:rsid w:val="00042A8E"/>
    <w:rsid w:val="00047EB2"/>
    <w:rsid w:val="00051435"/>
    <w:rsid w:val="00052D4D"/>
    <w:rsid w:val="00053D95"/>
    <w:rsid w:val="000545F3"/>
    <w:rsid w:val="000563B1"/>
    <w:rsid w:val="00057E03"/>
    <w:rsid w:val="00061104"/>
    <w:rsid w:val="0006155C"/>
    <w:rsid w:val="00061812"/>
    <w:rsid w:val="0006469B"/>
    <w:rsid w:val="00065BD5"/>
    <w:rsid w:val="00067EF6"/>
    <w:rsid w:val="0007080A"/>
    <w:rsid w:val="00070A7E"/>
    <w:rsid w:val="00070BFC"/>
    <w:rsid w:val="0007275F"/>
    <w:rsid w:val="000741B0"/>
    <w:rsid w:val="0007510C"/>
    <w:rsid w:val="00075254"/>
    <w:rsid w:val="0007771C"/>
    <w:rsid w:val="00080B33"/>
    <w:rsid w:val="0008114A"/>
    <w:rsid w:val="000821F5"/>
    <w:rsid w:val="00082BD3"/>
    <w:rsid w:val="000832E4"/>
    <w:rsid w:val="00083659"/>
    <w:rsid w:val="00083B95"/>
    <w:rsid w:val="000844AB"/>
    <w:rsid w:val="0008587B"/>
    <w:rsid w:val="00085931"/>
    <w:rsid w:val="0008610D"/>
    <w:rsid w:val="00086DC0"/>
    <w:rsid w:val="00087224"/>
    <w:rsid w:val="00087AF2"/>
    <w:rsid w:val="00090D3C"/>
    <w:rsid w:val="00091552"/>
    <w:rsid w:val="000918A1"/>
    <w:rsid w:val="00091EEC"/>
    <w:rsid w:val="00093070"/>
    <w:rsid w:val="00094F7D"/>
    <w:rsid w:val="00095D34"/>
    <w:rsid w:val="000961EE"/>
    <w:rsid w:val="00096403"/>
    <w:rsid w:val="000A28CD"/>
    <w:rsid w:val="000A7675"/>
    <w:rsid w:val="000A7FAC"/>
    <w:rsid w:val="000B1B12"/>
    <w:rsid w:val="000B2D2D"/>
    <w:rsid w:val="000B2FF5"/>
    <w:rsid w:val="000B3786"/>
    <w:rsid w:val="000B58D8"/>
    <w:rsid w:val="000B63CB"/>
    <w:rsid w:val="000B6AD4"/>
    <w:rsid w:val="000B6FB1"/>
    <w:rsid w:val="000B71A0"/>
    <w:rsid w:val="000B7B7E"/>
    <w:rsid w:val="000B7DD7"/>
    <w:rsid w:val="000C0B60"/>
    <w:rsid w:val="000C1D5E"/>
    <w:rsid w:val="000C2F6A"/>
    <w:rsid w:val="000C402C"/>
    <w:rsid w:val="000C4861"/>
    <w:rsid w:val="000C5F26"/>
    <w:rsid w:val="000C730B"/>
    <w:rsid w:val="000C74A2"/>
    <w:rsid w:val="000C76CC"/>
    <w:rsid w:val="000D0066"/>
    <w:rsid w:val="000D0A21"/>
    <w:rsid w:val="000D137F"/>
    <w:rsid w:val="000D27F7"/>
    <w:rsid w:val="000D434A"/>
    <w:rsid w:val="000D4CB1"/>
    <w:rsid w:val="000D5810"/>
    <w:rsid w:val="000D5A12"/>
    <w:rsid w:val="000D7A4E"/>
    <w:rsid w:val="000E0675"/>
    <w:rsid w:val="000E1AE1"/>
    <w:rsid w:val="000E1D84"/>
    <w:rsid w:val="000E3C65"/>
    <w:rsid w:val="000E431E"/>
    <w:rsid w:val="000E506B"/>
    <w:rsid w:val="000F15E7"/>
    <w:rsid w:val="000F1F44"/>
    <w:rsid w:val="000F4C63"/>
    <w:rsid w:val="000F6FA7"/>
    <w:rsid w:val="00101024"/>
    <w:rsid w:val="00101868"/>
    <w:rsid w:val="00101DD9"/>
    <w:rsid w:val="00103241"/>
    <w:rsid w:val="00103508"/>
    <w:rsid w:val="00103CCB"/>
    <w:rsid w:val="00104608"/>
    <w:rsid w:val="001051C9"/>
    <w:rsid w:val="001070DF"/>
    <w:rsid w:val="00110C15"/>
    <w:rsid w:val="00111566"/>
    <w:rsid w:val="0011261B"/>
    <w:rsid w:val="00114427"/>
    <w:rsid w:val="001150BB"/>
    <w:rsid w:val="001158C0"/>
    <w:rsid w:val="00115C11"/>
    <w:rsid w:val="00121255"/>
    <w:rsid w:val="0012261C"/>
    <w:rsid w:val="001226AD"/>
    <w:rsid w:val="0012426A"/>
    <w:rsid w:val="0012630B"/>
    <w:rsid w:val="00126920"/>
    <w:rsid w:val="00130B49"/>
    <w:rsid w:val="00130CD3"/>
    <w:rsid w:val="0013243F"/>
    <w:rsid w:val="0013334B"/>
    <w:rsid w:val="00133ED9"/>
    <w:rsid w:val="00135F29"/>
    <w:rsid w:val="00141E42"/>
    <w:rsid w:val="00143E8B"/>
    <w:rsid w:val="001470DD"/>
    <w:rsid w:val="00147886"/>
    <w:rsid w:val="00147BE5"/>
    <w:rsid w:val="001513B9"/>
    <w:rsid w:val="00153805"/>
    <w:rsid w:val="00155B4F"/>
    <w:rsid w:val="00156315"/>
    <w:rsid w:val="001565D5"/>
    <w:rsid w:val="001568F4"/>
    <w:rsid w:val="00156BED"/>
    <w:rsid w:val="00156C26"/>
    <w:rsid w:val="00157949"/>
    <w:rsid w:val="00160B5F"/>
    <w:rsid w:val="00162B4D"/>
    <w:rsid w:val="00166822"/>
    <w:rsid w:val="001670AE"/>
    <w:rsid w:val="00171B4F"/>
    <w:rsid w:val="001733B1"/>
    <w:rsid w:val="001757FC"/>
    <w:rsid w:val="00180D0B"/>
    <w:rsid w:val="0018136E"/>
    <w:rsid w:val="00181F56"/>
    <w:rsid w:val="0018602A"/>
    <w:rsid w:val="0018760F"/>
    <w:rsid w:val="00191838"/>
    <w:rsid w:val="00192B75"/>
    <w:rsid w:val="001943E7"/>
    <w:rsid w:val="00194BB8"/>
    <w:rsid w:val="0019728D"/>
    <w:rsid w:val="001A04AD"/>
    <w:rsid w:val="001A082A"/>
    <w:rsid w:val="001A1E75"/>
    <w:rsid w:val="001A3E66"/>
    <w:rsid w:val="001A4DCE"/>
    <w:rsid w:val="001A4FB3"/>
    <w:rsid w:val="001A72CC"/>
    <w:rsid w:val="001A7FA3"/>
    <w:rsid w:val="001B05AB"/>
    <w:rsid w:val="001B0B61"/>
    <w:rsid w:val="001B16E4"/>
    <w:rsid w:val="001B2CC1"/>
    <w:rsid w:val="001B3457"/>
    <w:rsid w:val="001B6D91"/>
    <w:rsid w:val="001C6990"/>
    <w:rsid w:val="001D0E94"/>
    <w:rsid w:val="001D10D8"/>
    <w:rsid w:val="001D1877"/>
    <w:rsid w:val="001D1F62"/>
    <w:rsid w:val="001D2784"/>
    <w:rsid w:val="001D39F7"/>
    <w:rsid w:val="001D3F7C"/>
    <w:rsid w:val="001D794E"/>
    <w:rsid w:val="001E1029"/>
    <w:rsid w:val="001E118E"/>
    <w:rsid w:val="001E1BA1"/>
    <w:rsid w:val="001E23B6"/>
    <w:rsid w:val="001E38CB"/>
    <w:rsid w:val="001E3DC6"/>
    <w:rsid w:val="001E46D0"/>
    <w:rsid w:val="001E569C"/>
    <w:rsid w:val="001E5BDC"/>
    <w:rsid w:val="001E6F19"/>
    <w:rsid w:val="001E7218"/>
    <w:rsid w:val="001E7E33"/>
    <w:rsid w:val="001F0ABF"/>
    <w:rsid w:val="001F183A"/>
    <w:rsid w:val="001F1C37"/>
    <w:rsid w:val="001F2431"/>
    <w:rsid w:val="001F3C67"/>
    <w:rsid w:val="001F5E61"/>
    <w:rsid w:val="001F7CB9"/>
    <w:rsid w:val="002006FD"/>
    <w:rsid w:val="00203544"/>
    <w:rsid w:val="00203678"/>
    <w:rsid w:val="00203FB9"/>
    <w:rsid w:val="00205A90"/>
    <w:rsid w:val="00212058"/>
    <w:rsid w:val="002120AB"/>
    <w:rsid w:val="002153DF"/>
    <w:rsid w:val="00216C00"/>
    <w:rsid w:val="00216E57"/>
    <w:rsid w:val="00217151"/>
    <w:rsid w:val="00221FCF"/>
    <w:rsid w:val="00223D74"/>
    <w:rsid w:val="00227423"/>
    <w:rsid w:val="00227C21"/>
    <w:rsid w:val="00227CF7"/>
    <w:rsid w:val="0023029F"/>
    <w:rsid w:val="00230678"/>
    <w:rsid w:val="002321A9"/>
    <w:rsid w:val="00232696"/>
    <w:rsid w:val="002357E6"/>
    <w:rsid w:val="0024042B"/>
    <w:rsid w:val="00244CB6"/>
    <w:rsid w:val="00245A78"/>
    <w:rsid w:val="00246D4E"/>
    <w:rsid w:val="0025002A"/>
    <w:rsid w:val="0025364B"/>
    <w:rsid w:val="00254122"/>
    <w:rsid w:val="00254638"/>
    <w:rsid w:val="002579BB"/>
    <w:rsid w:val="002602DA"/>
    <w:rsid w:val="00261160"/>
    <w:rsid w:val="002615B7"/>
    <w:rsid w:val="00263F4B"/>
    <w:rsid w:val="00265F9E"/>
    <w:rsid w:val="0026725D"/>
    <w:rsid w:val="00270130"/>
    <w:rsid w:val="002714D5"/>
    <w:rsid w:val="0027251A"/>
    <w:rsid w:val="002734C6"/>
    <w:rsid w:val="00276697"/>
    <w:rsid w:val="00283DBE"/>
    <w:rsid w:val="002866F1"/>
    <w:rsid w:val="00290088"/>
    <w:rsid w:val="002952BD"/>
    <w:rsid w:val="00295D7A"/>
    <w:rsid w:val="00295E36"/>
    <w:rsid w:val="0029665F"/>
    <w:rsid w:val="0029673F"/>
    <w:rsid w:val="00297547"/>
    <w:rsid w:val="00297A23"/>
    <w:rsid w:val="002A13AC"/>
    <w:rsid w:val="002A6A0C"/>
    <w:rsid w:val="002A73A9"/>
    <w:rsid w:val="002B2CCE"/>
    <w:rsid w:val="002B336B"/>
    <w:rsid w:val="002B385F"/>
    <w:rsid w:val="002B5BAF"/>
    <w:rsid w:val="002B65D9"/>
    <w:rsid w:val="002B760C"/>
    <w:rsid w:val="002B77DC"/>
    <w:rsid w:val="002C2721"/>
    <w:rsid w:val="002C3AE5"/>
    <w:rsid w:val="002C45A2"/>
    <w:rsid w:val="002C57A2"/>
    <w:rsid w:val="002C76AC"/>
    <w:rsid w:val="002D0693"/>
    <w:rsid w:val="002D0B15"/>
    <w:rsid w:val="002D0F41"/>
    <w:rsid w:val="002D373F"/>
    <w:rsid w:val="002D3762"/>
    <w:rsid w:val="002D556E"/>
    <w:rsid w:val="002D739A"/>
    <w:rsid w:val="002D79C1"/>
    <w:rsid w:val="002E06BC"/>
    <w:rsid w:val="002E11E5"/>
    <w:rsid w:val="002E23D8"/>
    <w:rsid w:val="002E2965"/>
    <w:rsid w:val="002E29E7"/>
    <w:rsid w:val="002E35AE"/>
    <w:rsid w:val="002E41AE"/>
    <w:rsid w:val="002E62A7"/>
    <w:rsid w:val="002E6CA3"/>
    <w:rsid w:val="002E76C9"/>
    <w:rsid w:val="002F0331"/>
    <w:rsid w:val="002F053F"/>
    <w:rsid w:val="002F07F5"/>
    <w:rsid w:val="002F08F8"/>
    <w:rsid w:val="00301592"/>
    <w:rsid w:val="00305159"/>
    <w:rsid w:val="00306EDB"/>
    <w:rsid w:val="003123B6"/>
    <w:rsid w:val="003151C5"/>
    <w:rsid w:val="003153FA"/>
    <w:rsid w:val="003162AB"/>
    <w:rsid w:val="00316775"/>
    <w:rsid w:val="003179BD"/>
    <w:rsid w:val="0032051B"/>
    <w:rsid w:val="003217B8"/>
    <w:rsid w:val="0033086E"/>
    <w:rsid w:val="003324CE"/>
    <w:rsid w:val="00332748"/>
    <w:rsid w:val="003378AE"/>
    <w:rsid w:val="00340AF3"/>
    <w:rsid w:val="00341C0B"/>
    <w:rsid w:val="003427E8"/>
    <w:rsid w:val="00342D6A"/>
    <w:rsid w:val="003439D9"/>
    <w:rsid w:val="00343B48"/>
    <w:rsid w:val="003443D5"/>
    <w:rsid w:val="003450C6"/>
    <w:rsid w:val="0034541F"/>
    <w:rsid w:val="0034669D"/>
    <w:rsid w:val="0035086F"/>
    <w:rsid w:val="00351E2C"/>
    <w:rsid w:val="00352007"/>
    <w:rsid w:val="00352AC2"/>
    <w:rsid w:val="003545BD"/>
    <w:rsid w:val="00354A2B"/>
    <w:rsid w:val="00354B57"/>
    <w:rsid w:val="003567BF"/>
    <w:rsid w:val="00356FF4"/>
    <w:rsid w:val="00363777"/>
    <w:rsid w:val="003640A8"/>
    <w:rsid w:val="00364ADA"/>
    <w:rsid w:val="003710A2"/>
    <w:rsid w:val="00372A04"/>
    <w:rsid w:val="00375B62"/>
    <w:rsid w:val="00376509"/>
    <w:rsid w:val="003804D9"/>
    <w:rsid w:val="003821E4"/>
    <w:rsid w:val="00383CA8"/>
    <w:rsid w:val="003842FD"/>
    <w:rsid w:val="00391847"/>
    <w:rsid w:val="003950C6"/>
    <w:rsid w:val="003958D1"/>
    <w:rsid w:val="0039594D"/>
    <w:rsid w:val="003966E8"/>
    <w:rsid w:val="003A00E0"/>
    <w:rsid w:val="003A0B0F"/>
    <w:rsid w:val="003A11D7"/>
    <w:rsid w:val="003A15FC"/>
    <w:rsid w:val="003A1E44"/>
    <w:rsid w:val="003A1F61"/>
    <w:rsid w:val="003A2E89"/>
    <w:rsid w:val="003A35F9"/>
    <w:rsid w:val="003A4405"/>
    <w:rsid w:val="003A5717"/>
    <w:rsid w:val="003A6C31"/>
    <w:rsid w:val="003A6D0D"/>
    <w:rsid w:val="003B0625"/>
    <w:rsid w:val="003B15F0"/>
    <w:rsid w:val="003B23A5"/>
    <w:rsid w:val="003B6025"/>
    <w:rsid w:val="003B75BD"/>
    <w:rsid w:val="003B79F9"/>
    <w:rsid w:val="003C035B"/>
    <w:rsid w:val="003C10E2"/>
    <w:rsid w:val="003C110C"/>
    <w:rsid w:val="003C52D3"/>
    <w:rsid w:val="003C6248"/>
    <w:rsid w:val="003D0CBD"/>
    <w:rsid w:val="003D2994"/>
    <w:rsid w:val="003D29B9"/>
    <w:rsid w:val="003D4A86"/>
    <w:rsid w:val="003D63B8"/>
    <w:rsid w:val="003E03B7"/>
    <w:rsid w:val="003E0F24"/>
    <w:rsid w:val="003E35E8"/>
    <w:rsid w:val="003E4867"/>
    <w:rsid w:val="003F0877"/>
    <w:rsid w:val="003F1E30"/>
    <w:rsid w:val="003F253B"/>
    <w:rsid w:val="00403B81"/>
    <w:rsid w:val="004047E6"/>
    <w:rsid w:val="00405358"/>
    <w:rsid w:val="004062D6"/>
    <w:rsid w:val="00406692"/>
    <w:rsid w:val="00406DEE"/>
    <w:rsid w:val="004116B3"/>
    <w:rsid w:val="004116CF"/>
    <w:rsid w:val="00413809"/>
    <w:rsid w:val="00416301"/>
    <w:rsid w:val="004206DC"/>
    <w:rsid w:val="00423CD3"/>
    <w:rsid w:val="0042495E"/>
    <w:rsid w:val="00425901"/>
    <w:rsid w:val="00427B12"/>
    <w:rsid w:val="00427F9C"/>
    <w:rsid w:val="004304D1"/>
    <w:rsid w:val="004310C3"/>
    <w:rsid w:val="004335EC"/>
    <w:rsid w:val="00434756"/>
    <w:rsid w:val="00435650"/>
    <w:rsid w:val="00436982"/>
    <w:rsid w:val="00436D70"/>
    <w:rsid w:val="00437235"/>
    <w:rsid w:val="00437975"/>
    <w:rsid w:val="004427EA"/>
    <w:rsid w:val="0044645F"/>
    <w:rsid w:val="00446F90"/>
    <w:rsid w:val="0045242D"/>
    <w:rsid w:val="00453939"/>
    <w:rsid w:val="00454158"/>
    <w:rsid w:val="0045636C"/>
    <w:rsid w:val="004650E9"/>
    <w:rsid w:val="004657A5"/>
    <w:rsid w:val="00466D35"/>
    <w:rsid w:val="004704AE"/>
    <w:rsid w:val="00474B58"/>
    <w:rsid w:val="00475706"/>
    <w:rsid w:val="004769B6"/>
    <w:rsid w:val="00477DBC"/>
    <w:rsid w:val="00480E97"/>
    <w:rsid w:val="0048241D"/>
    <w:rsid w:val="0048435C"/>
    <w:rsid w:val="00485B3E"/>
    <w:rsid w:val="00486B10"/>
    <w:rsid w:val="0049153E"/>
    <w:rsid w:val="004944CA"/>
    <w:rsid w:val="0049669A"/>
    <w:rsid w:val="00496872"/>
    <w:rsid w:val="00496FF6"/>
    <w:rsid w:val="004A06F4"/>
    <w:rsid w:val="004A25F0"/>
    <w:rsid w:val="004A4928"/>
    <w:rsid w:val="004A6895"/>
    <w:rsid w:val="004A6B6D"/>
    <w:rsid w:val="004A74CD"/>
    <w:rsid w:val="004B0D93"/>
    <w:rsid w:val="004B0FF9"/>
    <w:rsid w:val="004B2F20"/>
    <w:rsid w:val="004B73B0"/>
    <w:rsid w:val="004C1231"/>
    <w:rsid w:val="004C2257"/>
    <w:rsid w:val="004C2955"/>
    <w:rsid w:val="004C71B4"/>
    <w:rsid w:val="004C7BB1"/>
    <w:rsid w:val="004D2A17"/>
    <w:rsid w:val="004D2CDC"/>
    <w:rsid w:val="004D41AD"/>
    <w:rsid w:val="004E137B"/>
    <w:rsid w:val="004E1958"/>
    <w:rsid w:val="004E4452"/>
    <w:rsid w:val="004E79A9"/>
    <w:rsid w:val="004F1052"/>
    <w:rsid w:val="004F1738"/>
    <w:rsid w:val="004F4485"/>
    <w:rsid w:val="004F4A1C"/>
    <w:rsid w:val="004F4C1E"/>
    <w:rsid w:val="004F6F77"/>
    <w:rsid w:val="004F6FBF"/>
    <w:rsid w:val="004F6FC0"/>
    <w:rsid w:val="004F75DA"/>
    <w:rsid w:val="00502144"/>
    <w:rsid w:val="00505A0B"/>
    <w:rsid w:val="00506997"/>
    <w:rsid w:val="00507166"/>
    <w:rsid w:val="005076D3"/>
    <w:rsid w:val="005104B6"/>
    <w:rsid w:val="00514AEC"/>
    <w:rsid w:val="00515200"/>
    <w:rsid w:val="005176F9"/>
    <w:rsid w:val="00517FAC"/>
    <w:rsid w:val="00520483"/>
    <w:rsid w:val="00524219"/>
    <w:rsid w:val="00524489"/>
    <w:rsid w:val="005245F3"/>
    <w:rsid w:val="00526359"/>
    <w:rsid w:val="005272E0"/>
    <w:rsid w:val="00527B17"/>
    <w:rsid w:val="00530D64"/>
    <w:rsid w:val="0053195C"/>
    <w:rsid w:val="00533538"/>
    <w:rsid w:val="00535C9C"/>
    <w:rsid w:val="005375C7"/>
    <w:rsid w:val="00540BB8"/>
    <w:rsid w:val="005416DE"/>
    <w:rsid w:val="00541C24"/>
    <w:rsid w:val="00541DFD"/>
    <w:rsid w:val="00542FA7"/>
    <w:rsid w:val="00543FC5"/>
    <w:rsid w:val="0054637C"/>
    <w:rsid w:val="00546A15"/>
    <w:rsid w:val="0055357C"/>
    <w:rsid w:val="00553799"/>
    <w:rsid w:val="00557293"/>
    <w:rsid w:val="00557B17"/>
    <w:rsid w:val="00564A91"/>
    <w:rsid w:val="0056768F"/>
    <w:rsid w:val="005703B7"/>
    <w:rsid w:val="0057259F"/>
    <w:rsid w:val="00576470"/>
    <w:rsid w:val="00576DFB"/>
    <w:rsid w:val="005803D9"/>
    <w:rsid w:val="00580836"/>
    <w:rsid w:val="005821BA"/>
    <w:rsid w:val="005837B1"/>
    <w:rsid w:val="005847F7"/>
    <w:rsid w:val="0058519D"/>
    <w:rsid w:val="005853C7"/>
    <w:rsid w:val="005922A6"/>
    <w:rsid w:val="00594E44"/>
    <w:rsid w:val="005950FB"/>
    <w:rsid w:val="005958C3"/>
    <w:rsid w:val="00595CA4"/>
    <w:rsid w:val="00595D3B"/>
    <w:rsid w:val="0059742E"/>
    <w:rsid w:val="005A0710"/>
    <w:rsid w:val="005A127D"/>
    <w:rsid w:val="005A1549"/>
    <w:rsid w:val="005A3C9D"/>
    <w:rsid w:val="005A41FD"/>
    <w:rsid w:val="005A67F4"/>
    <w:rsid w:val="005B09B0"/>
    <w:rsid w:val="005B13C2"/>
    <w:rsid w:val="005B3B93"/>
    <w:rsid w:val="005B6515"/>
    <w:rsid w:val="005C02C8"/>
    <w:rsid w:val="005C0663"/>
    <w:rsid w:val="005C0D98"/>
    <w:rsid w:val="005C49C0"/>
    <w:rsid w:val="005C77C4"/>
    <w:rsid w:val="005D0D34"/>
    <w:rsid w:val="005D1269"/>
    <w:rsid w:val="005D1710"/>
    <w:rsid w:val="005D2006"/>
    <w:rsid w:val="005D4883"/>
    <w:rsid w:val="005D6B6C"/>
    <w:rsid w:val="005E0AF4"/>
    <w:rsid w:val="005E20F1"/>
    <w:rsid w:val="005E2509"/>
    <w:rsid w:val="005E2B25"/>
    <w:rsid w:val="005E5E17"/>
    <w:rsid w:val="005E73CB"/>
    <w:rsid w:val="005E73EB"/>
    <w:rsid w:val="005F11D1"/>
    <w:rsid w:val="005F1601"/>
    <w:rsid w:val="005F1A1E"/>
    <w:rsid w:val="005F26A7"/>
    <w:rsid w:val="005F2DBC"/>
    <w:rsid w:val="005F6C95"/>
    <w:rsid w:val="005F7994"/>
    <w:rsid w:val="00603867"/>
    <w:rsid w:val="00606574"/>
    <w:rsid w:val="00610B44"/>
    <w:rsid w:val="0061115A"/>
    <w:rsid w:val="00614777"/>
    <w:rsid w:val="00615072"/>
    <w:rsid w:val="006153D5"/>
    <w:rsid w:val="00615D43"/>
    <w:rsid w:val="00620300"/>
    <w:rsid w:val="0062155E"/>
    <w:rsid w:val="00622681"/>
    <w:rsid w:val="00625EC1"/>
    <w:rsid w:val="006323A7"/>
    <w:rsid w:val="00632817"/>
    <w:rsid w:val="0063410A"/>
    <w:rsid w:val="00635A01"/>
    <w:rsid w:val="00636941"/>
    <w:rsid w:val="0063747C"/>
    <w:rsid w:val="00641FC8"/>
    <w:rsid w:val="0064223A"/>
    <w:rsid w:val="0064227C"/>
    <w:rsid w:val="006434F9"/>
    <w:rsid w:val="00643D86"/>
    <w:rsid w:val="00643EAD"/>
    <w:rsid w:val="006440FC"/>
    <w:rsid w:val="0064435E"/>
    <w:rsid w:val="00646DE6"/>
    <w:rsid w:val="0065056A"/>
    <w:rsid w:val="006508D8"/>
    <w:rsid w:val="00650F84"/>
    <w:rsid w:val="00655CE5"/>
    <w:rsid w:val="00656367"/>
    <w:rsid w:val="00657214"/>
    <w:rsid w:val="0065723D"/>
    <w:rsid w:val="00661771"/>
    <w:rsid w:val="0066270D"/>
    <w:rsid w:val="0067300E"/>
    <w:rsid w:val="006763CD"/>
    <w:rsid w:val="00681A7A"/>
    <w:rsid w:val="00682CD8"/>
    <w:rsid w:val="006847B8"/>
    <w:rsid w:val="00685596"/>
    <w:rsid w:val="00687B5E"/>
    <w:rsid w:val="006905F3"/>
    <w:rsid w:val="00690CBE"/>
    <w:rsid w:val="00692587"/>
    <w:rsid w:val="006928F0"/>
    <w:rsid w:val="0069411B"/>
    <w:rsid w:val="0069649F"/>
    <w:rsid w:val="006966C4"/>
    <w:rsid w:val="00697938"/>
    <w:rsid w:val="00697DF1"/>
    <w:rsid w:val="006A00B3"/>
    <w:rsid w:val="006A0C75"/>
    <w:rsid w:val="006A59FF"/>
    <w:rsid w:val="006A5A05"/>
    <w:rsid w:val="006A65F4"/>
    <w:rsid w:val="006A7B16"/>
    <w:rsid w:val="006B05BC"/>
    <w:rsid w:val="006B2A24"/>
    <w:rsid w:val="006B4E84"/>
    <w:rsid w:val="006B7080"/>
    <w:rsid w:val="006B7923"/>
    <w:rsid w:val="006C113A"/>
    <w:rsid w:val="006C3577"/>
    <w:rsid w:val="006C4120"/>
    <w:rsid w:val="006D038E"/>
    <w:rsid w:val="006D1923"/>
    <w:rsid w:val="006D21D5"/>
    <w:rsid w:val="006D28C4"/>
    <w:rsid w:val="006D2C39"/>
    <w:rsid w:val="006D503C"/>
    <w:rsid w:val="006E21AF"/>
    <w:rsid w:val="006E5619"/>
    <w:rsid w:val="006E591C"/>
    <w:rsid w:val="006F037A"/>
    <w:rsid w:val="006F24BF"/>
    <w:rsid w:val="006F44BB"/>
    <w:rsid w:val="006F48A5"/>
    <w:rsid w:val="006F5503"/>
    <w:rsid w:val="006F56B7"/>
    <w:rsid w:val="006F6172"/>
    <w:rsid w:val="006F6A54"/>
    <w:rsid w:val="006F6A64"/>
    <w:rsid w:val="006F6C25"/>
    <w:rsid w:val="00700460"/>
    <w:rsid w:val="00707B72"/>
    <w:rsid w:val="00707DBD"/>
    <w:rsid w:val="00710787"/>
    <w:rsid w:val="0071383A"/>
    <w:rsid w:val="00715943"/>
    <w:rsid w:val="00715A9B"/>
    <w:rsid w:val="00715B23"/>
    <w:rsid w:val="00720F7A"/>
    <w:rsid w:val="00721617"/>
    <w:rsid w:val="00721ABB"/>
    <w:rsid w:val="00725E11"/>
    <w:rsid w:val="00726D72"/>
    <w:rsid w:val="00727513"/>
    <w:rsid w:val="00727A8B"/>
    <w:rsid w:val="00730C43"/>
    <w:rsid w:val="007340F2"/>
    <w:rsid w:val="00736252"/>
    <w:rsid w:val="00736F8A"/>
    <w:rsid w:val="00740C1A"/>
    <w:rsid w:val="00740FD0"/>
    <w:rsid w:val="00743756"/>
    <w:rsid w:val="007439FB"/>
    <w:rsid w:val="00743F3F"/>
    <w:rsid w:val="0074454F"/>
    <w:rsid w:val="007475E9"/>
    <w:rsid w:val="00750052"/>
    <w:rsid w:val="00751F08"/>
    <w:rsid w:val="00752460"/>
    <w:rsid w:val="00752EB5"/>
    <w:rsid w:val="00754925"/>
    <w:rsid w:val="00755D4A"/>
    <w:rsid w:val="00757ADB"/>
    <w:rsid w:val="007618B4"/>
    <w:rsid w:val="0076319F"/>
    <w:rsid w:val="00766696"/>
    <w:rsid w:val="0077121D"/>
    <w:rsid w:val="007713B2"/>
    <w:rsid w:val="00772CC0"/>
    <w:rsid w:val="00772F57"/>
    <w:rsid w:val="0077393C"/>
    <w:rsid w:val="00773F6F"/>
    <w:rsid w:val="00774098"/>
    <w:rsid w:val="007758FF"/>
    <w:rsid w:val="0077610C"/>
    <w:rsid w:val="00776F01"/>
    <w:rsid w:val="00776F72"/>
    <w:rsid w:val="00781488"/>
    <w:rsid w:val="00786082"/>
    <w:rsid w:val="00786AEF"/>
    <w:rsid w:val="0079010F"/>
    <w:rsid w:val="00790509"/>
    <w:rsid w:val="00790DBD"/>
    <w:rsid w:val="00791512"/>
    <w:rsid w:val="0079169B"/>
    <w:rsid w:val="00792EA1"/>
    <w:rsid w:val="0079373A"/>
    <w:rsid w:val="00793BCC"/>
    <w:rsid w:val="00794152"/>
    <w:rsid w:val="007971C3"/>
    <w:rsid w:val="00797C94"/>
    <w:rsid w:val="007A1EFB"/>
    <w:rsid w:val="007A224D"/>
    <w:rsid w:val="007A2EC5"/>
    <w:rsid w:val="007A47B7"/>
    <w:rsid w:val="007A53AD"/>
    <w:rsid w:val="007A6B1F"/>
    <w:rsid w:val="007A6FF4"/>
    <w:rsid w:val="007A70B2"/>
    <w:rsid w:val="007A79F6"/>
    <w:rsid w:val="007A7E6E"/>
    <w:rsid w:val="007B0048"/>
    <w:rsid w:val="007B0913"/>
    <w:rsid w:val="007B0EBE"/>
    <w:rsid w:val="007B200E"/>
    <w:rsid w:val="007B268D"/>
    <w:rsid w:val="007B3244"/>
    <w:rsid w:val="007B3253"/>
    <w:rsid w:val="007B3D5B"/>
    <w:rsid w:val="007B3F81"/>
    <w:rsid w:val="007B6874"/>
    <w:rsid w:val="007C09A2"/>
    <w:rsid w:val="007C26A8"/>
    <w:rsid w:val="007C5B89"/>
    <w:rsid w:val="007C6659"/>
    <w:rsid w:val="007D19E6"/>
    <w:rsid w:val="007D1BDB"/>
    <w:rsid w:val="007D266F"/>
    <w:rsid w:val="007D30DC"/>
    <w:rsid w:val="007D310A"/>
    <w:rsid w:val="007D55E8"/>
    <w:rsid w:val="007D5738"/>
    <w:rsid w:val="007E2365"/>
    <w:rsid w:val="007E25A4"/>
    <w:rsid w:val="007E3BA7"/>
    <w:rsid w:val="007E7755"/>
    <w:rsid w:val="007F02C2"/>
    <w:rsid w:val="007F2F80"/>
    <w:rsid w:val="007F40C6"/>
    <w:rsid w:val="007F4EC3"/>
    <w:rsid w:val="007F5C4D"/>
    <w:rsid w:val="007F6122"/>
    <w:rsid w:val="007F62FE"/>
    <w:rsid w:val="007F71E4"/>
    <w:rsid w:val="008007A5"/>
    <w:rsid w:val="008015FA"/>
    <w:rsid w:val="008020B4"/>
    <w:rsid w:val="008103F9"/>
    <w:rsid w:val="00810BB0"/>
    <w:rsid w:val="00811749"/>
    <w:rsid w:val="0081287D"/>
    <w:rsid w:val="008134DE"/>
    <w:rsid w:val="008147D9"/>
    <w:rsid w:val="008173A8"/>
    <w:rsid w:val="0081758D"/>
    <w:rsid w:val="00820377"/>
    <w:rsid w:val="0082076D"/>
    <w:rsid w:val="008270BD"/>
    <w:rsid w:val="0082788D"/>
    <w:rsid w:val="00831CE0"/>
    <w:rsid w:val="00831F18"/>
    <w:rsid w:val="00832088"/>
    <w:rsid w:val="00832C56"/>
    <w:rsid w:val="00833C26"/>
    <w:rsid w:val="00837C8C"/>
    <w:rsid w:val="00841182"/>
    <w:rsid w:val="00841DA9"/>
    <w:rsid w:val="00842E63"/>
    <w:rsid w:val="00843C49"/>
    <w:rsid w:val="00845CEA"/>
    <w:rsid w:val="00845EFE"/>
    <w:rsid w:val="00847A35"/>
    <w:rsid w:val="00850214"/>
    <w:rsid w:val="008508B0"/>
    <w:rsid w:val="00851489"/>
    <w:rsid w:val="00853A80"/>
    <w:rsid w:val="00856C37"/>
    <w:rsid w:val="00857901"/>
    <w:rsid w:val="008638E1"/>
    <w:rsid w:val="00863D96"/>
    <w:rsid w:val="008640FB"/>
    <w:rsid w:val="0086486B"/>
    <w:rsid w:val="00865B97"/>
    <w:rsid w:val="00866D06"/>
    <w:rsid w:val="00867580"/>
    <w:rsid w:val="00871698"/>
    <w:rsid w:val="00873FE5"/>
    <w:rsid w:val="00874699"/>
    <w:rsid w:val="008805CC"/>
    <w:rsid w:val="00880BFA"/>
    <w:rsid w:val="00880E03"/>
    <w:rsid w:val="00880EC1"/>
    <w:rsid w:val="008816C0"/>
    <w:rsid w:val="00882E4B"/>
    <w:rsid w:val="0088339D"/>
    <w:rsid w:val="008844B0"/>
    <w:rsid w:val="0088632F"/>
    <w:rsid w:val="0088678A"/>
    <w:rsid w:val="00886A64"/>
    <w:rsid w:val="00887319"/>
    <w:rsid w:val="008874BD"/>
    <w:rsid w:val="00887E45"/>
    <w:rsid w:val="00887F9F"/>
    <w:rsid w:val="00891C79"/>
    <w:rsid w:val="00891DCA"/>
    <w:rsid w:val="00893AEE"/>
    <w:rsid w:val="00897F6A"/>
    <w:rsid w:val="008A284D"/>
    <w:rsid w:val="008A2853"/>
    <w:rsid w:val="008A568D"/>
    <w:rsid w:val="008B4222"/>
    <w:rsid w:val="008B4A55"/>
    <w:rsid w:val="008B5D51"/>
    <w:rsid w:val="008B637C"/>
    <w:rsid w:val="008B7835"/>
    <w:rsid w:val="008C0813"/>
    <w:rsid w:val="008C3921"/>
    <w:rsid w:val="008C4148"/>
    <w:rsid w:val="008C4F2F"/>
    <w:rsid w:val="008C565C"/>
    <w:rsid w:val="008D093A"/>
    <w:rsid w:val="008D0EAE"/>
    <w:rsid w:val="008D1579"/>
    <w:rsid w:val="008D363F"/>
    <w:rsid w:val="008D43DC"/>
    <w:rsid w:val="008D7025"/>
    <w:rsid w:val="008E03A8"/>
    <w:rsid w:val="008E3246"/>
    <w:rsid w:val="008E4654"/>
    <w:rsid w:val="008E4E15"/>
    <w:rsid w:val="008F09ED"/>
    <w:rsid w:val="008F1C8F"/>
    <w:rsid w:val="008F1F56"/>
    <w:rsid w:val="008F75AF"/>
    <w:rsid w:val="008F7803"/>
    <w:rsid w:val="009013A3"/>
    <w:rsid w:val="00902451"/>
    <w:rsid w:val="009025C8"/>
    <w:rsid w:val="00902768"/>
    <w:rsid w:val="00903004"/>
    <w:rsid w:val="00904884"/>
    <w:rsid w:val="0090532B"/>
    <w:rsid w:val="009074C4"/>
    <w:rsid w:val="00913DF7"/>
    <w:rsid w:val="009152F1"/>
    <w:rsid w:val="0092158A"/>
    <w:rsid w:val="0092369F"/>
    <w:rsid w:val="0092443A"/>
    <w:rsid w:val="00925B63"/>
    <w:rsid w:val="0092762D"/>
    <w:rsid w:val="00927890"/>
    <w:rsid w:val="00927B2E"/>
    <w:rsid w:val="009309D9"/>
    <w:rsid w:val="00931069"/>
    <w:rsid w:val="00931FF9"/>
    <w:rsid w:val="0093444C"/>
    <w:rsid w:val="009355CE"/>
    <w:rsid w:val="009400F0"/>
    <w:rsid w:val="00943ACD"/>
    <w:rsid w:val="00944743"/>
    <w:rsid w:val="00944835"/>
    <w:rsid w:val="00944B2F"/>
    <w:rsid w:val="00945362"/>
    <w:rsid w:val="00946451"/>
    <w:rsid w:val="009543A3"/>
    <w:rsid w:val="00960A2A"/>
    <w:rsid w:val="0096145E"/>
    <w:rsid w:val="0096194B"/>
    <w:rsid w:val="00961B01"/>
    <w:rsid w:val="00963BF9"/>
    <w:rsid w:val="00964052"/>
    <w:rsid w:val="00964452"/>
    <w:rsid w:val="00964BF5"/>
    <w:rsid w:val="00965579"/>
    <w:rsid w:val="00965BFA"/>
    <w:rsid w:val="009707B8"/>
    <w:rsid w:val="00971DC0"/>
    <w:rsid w:val="00972663"/>
    <w:rsid w:val="00972D10"/>
    <w:rsid w:val="00973C24"/>
    <w:rsid w:val="00974340"/>
    <w:rsid w:val="00975099"/>
    <w:rsid w:val="00975F25"/>
    <w:rsid w:val="00975F59"/>
    <w:rsid w:val="009766EA"/>
    <w:rsid w:val="00984A77"/>
    <w:rsid w:val="00985AB4"/>
    <w:rsid w:val="00986297"/>
    <w:rsid w:val="009869E2"/>
    <w:rsid w:val="00990368"/>
    <w:rsid w:val="00990617"/>
    <w:rsid w:val="0099076E"/>
    <w:rsid w:val="00990B1C"/>
    <w:rsid w:val="00991FA3"/>
    <w:rsid w:val="0099309E"/>
    <w:rsid w:val="00994CBA"/>
    <w:rsid w:val="00995D83"/>
    <w:rsid w:val="00996A31"/>
    <w:rsid w:val="009A0B5F"/>
    <w:rsid w:val="009B3203"/>
    <w:rsid w:val="009B5491"/>
    <w:rsid w:val="009B735A"/>
    <w:rsid w:val="009C0284"/>
    <w:rsid w:val="009C1BEF"/>
    <w:rsid w:val="009C1C4C"/>
    <w:rsid w:val="009C3EDA"/>
    <w:rsid w:val="009C41A2"/>
    <w:rsid w:val="009C43F6"/>
    <w:rsid w:val="009C4F5E"/>
    <w:rsid w:val="009C74D6"/>
    <w:rsid w:val="009D3406"/>
    <w:rsid w:val="009D3B78"/>
    <w:rsid w:val="009D3FFB"/>
    <w:rsid w:val="009D534A"/>
    <w:rsid w:val="009D5B27"/>
    <w:rsid w:val="009D635B"/>
    <w:rsid w:val="009D700B"/>
    <w:rsid w:val="009D7D84"/>
    <w:rsid w:val="009E0019"/>
    <w:rsid w:val="009E020C"/>
    <w:rsid w:val="009E1538"/>
    <w:rsid w:val="009E2533"/>
    <w:rsid w:val="009E3D8D"/>
    <w:rsid w:val="009E6267"/>
    <w:rsid w:val="009E70F5"/>
    <w:rsid w:val="009F1767"/>
    <w:rsid w:val="009F26FF"/>
    <w:rsid w:val="009F5179"/>
    <w:rsid w:val="009F7DFD"/>
    <w:rsid w:val="00A005B6"/>
    <w:rsid w:val="00A0571F"/>
    <w:rsid w:val="00A06A62"/>
    <w:rsid w:val="00A06C40"/>
    <w:rsid w:val="00A1057F"/>
    <w:rsid w:val="00A10B15"/>
    <w:rsid w:val="00A11F20"/>
    <w:rsid w:val="00A13A34"/>
    <w:rsid w:val="00A160B2"/>
    <w:rsid w:val="00A1643A"/>
    <w:rsid w:val="00A17FC1"/>
    <w:rsid w:val="00A22560"/>
    <w:rsid w:val="00A244BE"/>
    <w:rsid w:val="00A2600F"/>
    <w:rsid w:val="00A2603C"/>
    <w:rsid w:val="00A264D9"/>
    <w:rsid w:val="00A31578"/>
    <w:rsid w:val="00A328E5"/>
    <w:rsid w:val="00A343D6"/>
    <w:rsid w:val="00A34706"/>
    <w:rsid w:val="00A35155"/>
    <w:rsid w:val="00A355CF"/>
    <w:rsid w:val="00A35A6F"/>
    <w:rsid w:val="00A37FA7"/>
    <w:rsid w:val="00A407D8"/>
    <w:rsid w:val="00A43C44"/>
    <w:rsid w:val="00A44095"/>
    <w:rsid w:val="00A441D1"/>
    <w:rsid w:val="00A446DA"/>
    <w:rsid w:val="00A450CB"/>
    <w:rsid w:val="00A45539"/>
    <w:rsid w:val="00A46C8B"/>
    <w:rsid w:val="00A46FEB"/>
    <w:rsid w:val="00A47611"/>
    <w:rsid w:val="00A50698"/>
    <w:rsid w:val="00A534D1"/>
    <w:rsid w:val="00A5368A"/>
    <w:rsid w:val="00A53819"/>
    <w:rsid w:val="00A53B84"/>
    <w:rsid w:val="00A55554"/>
    <w:rsid w:val="00A55E7A"/>
    <w:rsid w:val="00A5688F"/>
    <w:rsid w:val="00A611A0"/>
    <w:rsid w:val="00A638E1"/>
    <w:rsid w:val="00A6509A"/>
    <w:rsid w:val="00A65484"/>
    <w:rsid w:val="00A66A8B"/>
    <w:rsid w:val="00A72E32"/>
    <w:rsid w:val="00A7336F"/>
    <w:rsid w:val="00A74C77"/>
    <w:rsid w:val="00A7582F"/>
    <w:rsid w:val="00A75FDE"/>
    <w:rsid w:val="00A76C12"/>
    <w:rsid w:val="00A82B87"/>
    <w:rsid w:val="00A8377D"/>
    <w:rsid w:val="00A83AC9"/>
    <w:rsid w:val="00A87DF0"/>
    <w:rsid w:val="00A91DB5"/>
    <w:rsid w:val="00A920E2"/>
    <w:rsid w:val="00A94D8B"/>
    <w:rsid w:val="00A96DA2"/>
    <w:rsid w:val="00AA04CA"/>
    <w:rsid w:val="00AA0741"/>
    <w:rsid w:val="00AA6094"/>
    <w:rsid w:val="00AA713D"/>
    <w:rsid w:val="00AA72A5"/>
    <w:rsid w:val="00AB1510"/>
    <w:rsid w:val="00AB3D52"/>
    <w:rsid w:val="00AB4A19"/>
    <w:rsid w:val="00AB643F"/>
    <w:rsid w:val="00AC2044"/>
    <w:rsid w:val="00AC429A"/>
    <w:rsid w:val="00AC467E"/>
    <w:rsid w:val="00AC4A8B"/>
    <w:rsid w:val="00AC5BE7"/>
    <w:rsid w:val="00AC7AB7"/>
    <w:rsid w:val="00AD2013"/>
    <w:rsid w:val="00AD2F22"/>
    <w:rsid w:val="00AD4F17"/>
    <w:rsid w:val="00AD508C"/>
    <w:rsid w:val="00AD514D"/>
    <w:rsid w:val="00AD71B0"/>
    <w:rsid w:val="00AD78CD"/>
    <w:rsid w:val="00AE06EB"/>
    <w:rsid w:val="00AE1516"/>
    <w:rsid w:val="00AE2C3C"/>
    <w:rsid w:val="00AE5892"/>
    <w:rsid w:val="00AE663B"/>
    <w:rsid w:val="00AE666C"/>
    <w:rsid w:val="00AE6A49"/>
    <w:rsid w:val="00AE7085"/>
    <w:rsid w:val="00AF220E"/>
    <w:rsid w:val="00AF2FDB"/>
    <w:rsid w:val="00AF529D"/>
    <w:rsid w:val="00AF5E5F"/>
    <w:rsid w:val="00AF7777"/>
    <w:rsid w:val="00B00482"/>
    <w:rsid w:val="00B00C5E"/>
    <w:rsid w:val="00B01A13"/>
    <w:rsid w:val="00B051FE"/>
    <w:rsid w:val="00B055B9"/>
    <w:rsid w:val="00B0728C"/>
    <w:rsid w:val="00B1031D"/>
    <w:rsid w:val="00B10E0D"/>
    <w:rsid w:val="00B10F1D"/>
    <w:rsid w:val="00B1273E"/>
    <w:rsid w:val="00B12EAC"/>
    <w:rsid w:val="00B13B22"/>
    <w:rsid w:val="00B13DD0"/>
    <w:rsid w:val="00B145CD"/>
    <w:rsid w:val="00B15349"/>
    <w:rsid w:val="00B20D52"/>
    <w:rsid w:val="00B25F7E"/>
    <w:rsid w:val="00B27126"/>
    <w:rsid w:val="00B303A5"/>
    <w:rsid w:val="00B34063"/>
    <w:rsid w:val="00B3548A"/>
    <w:rsid w:val="00B359B8"/>
    <w:rsid w:val="00B37958"/>
    <w:rsid w:val="00B37E09"/>
    <w:rsid w:val="00B41F5E"/>
    <w:rsid w:val="00B43476"/>
    <w:rsid w:val="00B43A18"/>
    <w:rsid w:val="00B44C10"/>
    <w:rsid w:val="00B4668D"/>
    <w:rsid w:val="00B51C0D"/>
    <w:rsid w:val="00B520DA"/>
    <w:rsid w:val="00B5334F"/>
    <w:rsid w:val="00B53571"/>
    <w:rsid w:val="00B54708"/>
    <w:rsid w:val="00B576CC"/>
    <w:rsid w:val="00B6002A"/>
    <w:rsid w:val="00B60471"/>
    <w:rsid w:val="00B60855"/>
    <w:rsid w:val="00B608EB"/>
    <w:rsid w:val="00B6102E"/>
    <w:rsid w:val="00B62DE1"/>
    <w:rsid w:val="00B64784"/>
    <w:rsid w:val="00B653A7"/>
    <w:rsid w:val="00B66150"/>
    <w:rsid w:val="00B66D51"/>
    <w:rsid w:val="00B737DE"/>
    <w:rsid w:val="00B74287"/>
    <w:rsid w:val="00B766D5"/>
    <w:rsid w:val="00B7710F"/>
    <w:rsid w:val="00B834EE"/>
    <w:rsid w:val="00B83C49"/>
    <w:rsid w:val="00B8528B"/>
    <w:rsid w:val="00B87413"/>
    <w:rsid w:val="00B8793F"/>
    <w:rsid w:val="00B87DDC"/>
    <w:rsid w:val="00B91641"/>
    <w:rsid w:val="00B918E9"/>
    <w:rsid w:val="00B96C8F"/>
    <w:rsid w:val="00B96D01"/>
    <w:rsid w:val="00BA0067"/>
    <w:rsid w:val="00BA1958"/>
    <w:rsid w:val="00BA2116"/>
    <w:rsid w:val="00BA2D8F"/>
    <w:rsid w:val="00BA4362"/>
    <w:rsid w:val="00BA4561"/>
    <w:rsid w:val="00BA5074"/>
    <w:rsid w:val="00BA5639"/>
    <w:rsid w:val="00BB3185"/>
    <w:rsid w:val="00BB444C"/>
    <w:rsid w:val="00BB481B"/>
    <w:rsid w:val="00BB55F9"/>
    <w:rsid w:val="00BB5F5D"/>
    <w:rsid w:val="00BC1592"/>
    <w:rsid w:val="00BC173D"/>
    <w:rsid w:val="00BC1F2C"/>
    <w:rsid w:val="00BC2405"/>
    <w:rsid w:val="00BC3C90"/>
    <w:rsid w:val="00BC5A33"/>
    <w:rsid w:val="00BC5FCB"/>
    <w:rsid w:val="00BC6897"/>
    <w:rsid w:val="00BD1DE9"/>
    <w:rsid w:val="00BD3E24"/>
    <w:rsid w:val="00BD4BD0"/>
    <w:rsid w:val="00BD6208"/>
    <w:rsid w:val="00BD69AF"/>
    <w:rsid w:val="00BE7765"/>
    <w:rsid w:val="00BF00C5"/>
    <w:rsid w:val="00BF2C09"/>
    <w:rsid w:val="00BF3699"/>
    <w:rsid w:val="00BF3989"/>
    <w:rsid w:val="00BF546E"/>
    <w:rsid w:val="00BF5DD4"/>
    <w:rsid w:val="00C00E9F"/>
    <w:rsid w:val="00C0127A"/>
    <w:rsid w:val="00C02B02"/>
    <w:rsid w:val="00C042F7"/>
    <w:rsid w:val="00C04805"/>
    <w:rsid w:val="00C0517D"/>
    <w:rsid w:val="00C064DB"/>
    <w:rsid w:val="00C11D13"/>
    <w:rsid w:val="00C12354"/>
    <w:rsid w:val="00C1279E"/>
    <w:rsid w:val="00C1281F"/>
    <w:rsid w:val="00C12FF1"/>
    <w:rsid w:val="00C14035"/>
    <w:rsid w:val="00C14324"/>
    <w:rsid w:val="00C244FC"/>
    <w:rsid w:val="00C25509"/>
    <w:rsid w:val="00C27494"/>
    <w:rsid w:val="00C30209"/>
    <w:rsid w:val="00C3028D"/>
    <w:rsid w:val="00C31B0C"/>
    <w:rsid w:val="00C31D9A"/>
    <w:rsid w:val="00C32352"/>
    <w:rsid w:val="00C353A1"/>
    <w:rsid w:val="00C3564C"/>
    <w:rsid w:val="00C35CCA"/>
    <w:rsid w:val="00C41F8E"/>
    <w:rsid w:val="00C42C7F"/>
    <w:rsid w:val="00C4618B"/>
    <w:rsid w:val="00C46DA3"/>
    <w:rsid w:val="00C505B2"/>
    <w:rsid w:val="00C52657"/>
    <w:rsid w:val="00C533A0"/>
    <w:rsid w:val="00C560EF"/>
    <w:rsid w:val="00C569FD"/>
    <w:rsid w:val="00C57E72"/>
    <w:rsid w:val="00C63A77"/>
    <w:rsid w:val="00C652C7"/>
    <w:rsid w:val="00C65AFC"/>
    <w:rsid w:val="00C66E3A"/>
    <w:rsid w:val="00C66E43"/>
    <w:rsid w:val="00C67482"/>
    <w:rsid w:val="00C7023A"/>
    <w:rsid w:val="00C72777"/>
    <w:rsid w:val="00C73738"/>
    <w:rsid w:val="00C73F30"/>
    <w:rsid w:val="00C74626"/>
    <w:rsid w:val="00C802A5"/>
    <w:rsid w:val="00C81258"/>
    <w:rsid w:val="00C8193C"/>
    <w:rsid w:val="00C82765"/>
    <w:rsid w:val="00C83808"/>
    <w:rsid w:val="00C841F8"/>
    <w:rsid w:val="00C87307"/>
    <w:rsid w:val="00C90998"/>
    <w:rsid w:val="00C911C8"/>
    <w:rsid w:val="00C91D92"/>
    <w:rsid w:val="00C934DA"/>
    <w:rsid w:val="00C93E80"/>
    <w:rsid w:val="00C9551B"/>
    <w:rsid w:val="00C9652A"/>
    <w:rsid w:val="00C96F6A"/>
    <w:rsid w:val="00CA13E0"/>
    <w:rsid w:val="00CA4F2E"/>
    <w:rsid w:val="00CA6542"/>
    <w:rsid w:val="00CA7506"/>
    <w:rsid w:val="00CB035F"/>
    <w:rsid w:val="00CB1503"/>
    <w:rsid w:val="00CB1A8B"/>
    <w:rsid w:val="00CB3208"/>
    <w:rsid w:val="00CB321E"/>
    <w:rsid w:val="00CB393D"/>
    <w:rsid w:val="00CC172E"/>
    <w:rsid w:val="00CC281D"/>
    <w:rsid w:val="00CC5556"/>
    <w:rsid w:val="00CC69C4"/>
    <w:rsid w:val="00CD019F"/>
    <w:rsid w:val="00CD21A1"/>
    <w:rsid w:val="00CD2326"/>
    <w:rsid w:val="00CD29C7"/>
    <w:rsid w:val="00CD3490"/>
    <w:rsid w:val="00CD50EF"/>
    <w:rsid w:val="00CD5EC4"/>
    <w:rsid w:val="00CD622C"/>
    <w:rsid w:val="00CD62C6"/>
    <w:rsid w:val="00CD7492"/>
    <w:rsid w:val="00CE0653"/>
    <w:rsid w:val="00CE0F43"/>
    <w:rsid w:val="00CE16C0"/>
    <w:rsid w:val="00CE2025"/>
    <w:rsid w:val="00CE5822"/>
    <w:rsid w:val="00CE5C1F"/>
    <w:rsid w:val="00CE6017"/>
    <w:rsid w:val="00CF08D4"/>
    <w:rsid w:val="00CF281C"/>
    <w:rsid w:val="00CF477D"/>
    <w:rsid w:val="00CF590D"/>
    <w:rsid w:val="00CF607C"/>
    <w:rsid w:val="00D02EFC"/>
    <w:rsid w:val="00D032B0"/>
    <w:rsid w:val="00D037C8"/>
    <w:rsid w:val="00D06804"/>
    <w:rsid w:val="00D06E90"/>
    <w:rsid w:val="00D072DC"/>
    <w:rsid w:val="00D07CCF"/>
    <w:rsid w:val="00D11A0F"/>
    <w:rsid w:val="00D13D06"/>
    <w:rsid w:val="00D13D55"/>
    <w:rsid w:val="00D13EEB"/>
    <w:rsid w:val="00D160EB"/>
    <w:rsid w:val="00D16482"/>
    <w:rsid w:val="00D21455"/>
    <w:rsid w:val="00D23028"/>
    <w:rsid w:val="00D251E0"/>
    <w:rsid w:val="00D25ADD"/>
    <w:rsid w:val="00D25D9A"/>
    <w:rsid w:val="00D263CD"/>
    <w:rsid w:val="00D30D41"/>
    <w:rsid w:val="00D31929"/>
    <w:rsid w:val="00D339BD"/>
    <w:rsid w:val="00D34133"/>
    <w:rsid w:val="00D34A11"/>
    <w:rsid w:val="00D36C20"/>
    <w:rsid w:val="00D36CCD"/>
    <w:rsid w:val="00D3747C"/>
    <w:rsid w:val="00D379D5"/>
    <w:rsid w:val="00D40A77"/>
    <w:rsid w:val="00D414D4"/>
    <w:rsid w:val="00D43AB2"/>
    <w:rsid w:val="00D47403"/>
    <w:rsid w:val="00D47A32"/>
    <w:rsid w:val="00D50360"/>
    <w:rsid w:val="00D50536"/>
    <w:rsid w:val="00D50C8E"/>
    <w:rsid w:val="00D51A13"/>
    <w:rsid w:val="00D51B15"/>
    <w:rsid w:val="00D5567E"/>
    <w:rsid w:val="00D55E9A"/>
    <w:rsid w:val="00D57954"/>
    <w:rsid w:val="00D57C86"/>
    <w:rsid w:val="00D61B23"/>
    <w:rsid w:val="00D643C4"/>
    <w:rsid w:val="00D660D5"/>
    <w:rsid w:val="00D6680B"/>
    <w:rsid w:val="00D67B72"/>
    <w:rsid w:val="00D70780"/>
    <w:rsid w:val="00D70CAC"/>
    <w:rsid w:val="00D74317"/>
    <w:rsid w:val="00D7442B"/>
    <w:rsid w:val="00D74589"/>
    <w:rsid w:val="00D74BD2"/>
    <w:rsid w:val="00D7591D"/>
    <w:rsid w:val="00D81005"/>
    <w:rsid w:val="00D824C2"/>
    <w:rsid w:val="00D8519E"/>
    <w:rsid w:val="00D862DF"/>
    <w:rsid w:val="00D863B7"/>
    <w:rsid w:val="00D86F24"/>
    <w:rsid w:val="00D903D1"/>
    <w:rsid w:val="00D9315E"/>
    <w:rsid w:val="00D938E7"/>
    <w:rsid w:val="00D94723"/>
    <w:rsid w:val="00D94C8D"/>
    <w:rsid w:val="00D96021"/>
    <w:rsid w:val="00D9655F"/>
    <w:rsid w:val="00D96665"/>
    <w:rsid w:val="00DA2768"/>
    <w:rsid w:val="00DA2E20"/>
    <w:rsid w:val="00DA3D85"/>
    <w:rsid w:val="00DA48A4"/>
    <w:rsid w:val="00DA6098"/>
    <w:rsid w:val="00DB48E4"/>
    <w:rsid w:val="00DB4EA7"/>
    <w:rsid w:val="00DB51B3"/>
    <w:rsid w:val="00DB53ED"/>
    <w:rsid w:val="00DB67FC"/>
    <w:rsid w:val="00DB7058"/>
    <w:rsid w:val="00DB77AA"/>
    <w:rsid w:val="00DB7B05"/>
    <w:rsid w:val="00DC036E"/>
    <w:rsid w:val="00DC0BCD"/>
    <w:rsid w:val="00DC2CED"/>
    <w:rsid w:val="00DC3CE0"/>
    <w:rsid w:val="00DC4C71"/>
    <w:rsid w:val="00DC5741"/>
    <w:rsid w:val="00DC5A19"/>
    <w:rsid w:val="00DD01A6"/>
    <w:rsid w:val="00DD02BB"/>
    <w:rsid w:val="00DD2119"/>
    <w:rsid w:val="00DD4BA4"/>
    <w:rsid w:val="00DD4DEC"/>
    <w:rsid w:val="00DD53B5"/>
    <w:rsid w:val="00DD5C83"/>
    <w:rsid w:val="00DE0CA6"/>
    <w:rsid w:val="00DE24AB"/>
    <w:rsid w:val="00DE2686"/>
    <w:rsid w:val="00DE33A0"/>
    <w:rsid w:val="00DE5884"/>
    <w:rsid w:val="00DE7580"/>
    <w:rsid w:val="00DF0ED7"/>
    <w:rsid w:val="00DF1979"/>
    <w:rsid w:val="00DF1AD6"/>
    <w:rsid w:val="00DF2040"/>
    <w:rsid w:val="00DF39CF"/>
    <w:rsid w:val="00DF3C11"/>
    <w:rsid w:val="00DF55B7"/>
    <w:rsid w:val="00E0015F"/>
    <w:rsid w:val="00E00D53"/>
    <w:rsid w:val="00E00D9A"/>
    <w:rsid w:val="00E0377F"/>
    <w:rsid w:val="00E04E13"/>
    <w:rsid w:val="00E06168"/>
    <w:rsid w:val="00E07D21"/>
    <w:rsid w:val="00E07EEF"/>
    <w:rsid w:val="00E11DF5"/>
    <w:rsid w:val="00E12E2A"/>
    <w:rsid w:val="00E135D6"/>
    <w:rsid w:val="00E1690C"/>
    <w:rsid w:val="00E20B0A"/>
    <w:rsid w:val="00E22AD6"/>
    <w:rsid w:val="00E2327F"/>
    <w:rsid w:val="00E24A64"/>
    <w:rsid w:val="00E265FC"/>
    <w:rsid w:val="00E277CF"/>
    <w:rsid w:val="00E30928"/>
    <w:rsid w:val="00E315B8"/>
    <w:rsid w:val="00E31932"/>
    <w:rsid w:val="00E33249"/>
    <w:rsid w:val="00E3398B"/>
    <w:rsid w:val="00E34AE3"/>
    <w:rsid w:val="00E35CFE"/>
    <w:rsid w:val="00E36A23"/>
    <w:rsid w:val="00E36E28"/>
    <w:rsid w:val="00E425E0"/>
    <w:rsid w:val="00E4512F"/>
    <w:rsid w:val="00E46CF7"/>
    <w:rsid w:val="00E46D9B"/>
    <w:rsid w:val="00E514C3"/>
    <w:rsid w:val="00E5273D"/>
    <w:rsid w:val="00E5418C"/>
    <w:rsid w:val="00E543A3"/>
    <w:rsid w:val="00E55206"/>
    <w:rsid w:val="00E60E5D"/>
    <w:rsid w:val="00E62A97"/>
    <w:rsid w:val="00E63787"/>
    <w:rsid w:val="00E66081"/>
    <w:rsid w:val="00E672A5"/>
    <w:rsid w:val="00E70571"/>
    <w:rsid w:val="00E71D2D"/>
    <w:rsid w:val="00E72171"/>
    <w:rsid w:val="00E73299"/>
    <w:rsid w:val="00E741CB"/>
    <w:rsid w:val="00E7686F"/>
    <w:rsid w:val="00E77061"/>
    <w:rsid w:val="00E779F7"/>
    <w:rsid w:val="00E806C9"/>
    <w:rsid w:val="00E80C37"/>
    <w:rsid w:val="00E82FF8"/>
    <w:rsid w:val="00E87A06"/>
    <w:rsid w:val="00E90364"/>
    <w:rsid w:val="00E92B9F"/>
    <w:rsid w:val="00E953C6"/>
    <w:rsid w:val="00E95AF4"/>
    <w:rsid w:val="00E96A63"/>
    <w:rsid w:val="00E96F47"/>
    <w:rsid w:val="00E977C0"/>
    <w:rsid w:val="00EA29AA"/>
    <w:rsid w:val="00EA41A3"/>
    <w:rsid w:val="00EA4BC6"/>
    <w:rsid w:val="00EA562E"/>
    <w:rsid w:val="00EA6765"/>
    <w:rsid w:val="00EB0D33"/>
    <w:rsid w:val="00EB15D9"/>
    <w:rsid w:val="00EB1827"/>
    <w:rsid w:val="00EB20C6"/>
    <w:rsid w:val="00EB3E50"/>
    <w:rsid w:val="00EB433C"/>
    <w:rsid w:val="00EC0E7E"/>
    <w:rsid w:val="00EC2108"/>
    <w:rsid w:val="00EC53E5"/>
    <w:rsid w:val="00EC5887"/>
    <w:rsid w:val="00EC63AD"/>
    <w:rsid w:val="00ED04BA"/>
    <w:rsid w:val="00ED4FF1"/>
    <w:rsid w:val="00ED57F5"/>
    <w:rsid w:val="00EE1112"/>
    <w:rsid w:val="00EE4811"/>
    <w:rsid w:val="00EE5C24"/>
    <w:rsid w:val="00EF1DF9"/>
    <w:rsid w:val="00EF4C3D"/>
    <w:rsid w:val="00EF546C"/>
    <w:rsid w:val="00EF70C1"/>
    <w:rsid w:val="00EF7BCF"/>
    <w:rsid w:val="00F015F4"/>
    <w:rsid w:val="00F01768"/>
    <w:rsid w:val="00F01E46"/>
    <w:rsid w:val="00F037FA"/>
    <w:rsid w:val="00F052B9"/>
    <w:rsid w:val="00F07478"/>
    <w:rsid w:val="00F07E52"/>
    <w:rsid w:val="00F07E62"/>
    <w:rsid w:val="00F133E9"/>
    <w:rsid w:val="00F13731"/>
    <w:rsid w:val="00F148FF"/>
    <w:rsid w:val="00F15C70"/>
    <w:rsid w:val="00F16096"/>
    <w:rsid w:val="00F163ED"/>
    <w:rsid w:val="00F16A8D"/>
    <w:rsid w:val="00F2392D"/>
    <w:rsid w:val="00F24B59"/>
    <w:rsid w:val="00F26D1E"/>
    <w:rsid w:val="00F26F77"/>
    <w:rsid w:val="00F27140"/>
    <w:rsid w:val="00F344B0"/>
    <w:rsid w:val="00F34BB5"/>
    <w:rsid w:val="00F34DA5"/>
    <w:rsid w:val="00F36C49"/>
    <w:rsid w:val="00F41818"/>
    <w:rsid w:val="00F43EB8"/>
    <w:rsid w:val="00F51035"/>
    <w:rsid w:val="00F51A21"/>
    <w:rsid w:val="00F52234"/>
    <w:rsid w:val="00F52C86"/>
    <w:rsid w:val="00F53F6B"/>
    <w:rsid w:val="00F554FF"/>
    <w:rsid w:val="00F5605F"/>
    <w:rsid w:val="00F56C6F"/>
    <w:rsid w:val="00F56CE1"/>
    <w:rsid w:val="00F57691"/>
    <w:rsid w:val="00F57FD5"/>
    <w:rsid w:val="00F60F10"/>
    <w:rsid w:val="00F63371"/>
    <w:rsid w:val="00F63A7A"/>
    <w:rsid w:val="00F71817"/>
    <w:rsid w:val="00F72E13"/>
    <w:rsid w:val="00F73F1C"/>
    <w:rsid w:val="00F747C2"/>
    <w:rsid w:val="00F74C9F"/>
    <w:rsid w:val="00F82FD1"/>
    <w:rsid w:val="00F841E7"/>
    <w:rsid w:val="00F84875"/>
    <w:rsid w:val="00F84A4B"/>
    <w:rsid w:val="00F84A5C"/>
    <w:rsid w:val="00F84C96"/>
    <w:rsid w:val="00F913D6"/>
    <w:rsid w:val="00F9193A"/>
    <w:rsid w:val="00F91E56"/>
    <w:rsid w:val="00F934DA"/>
    <w:rsid w:val="00F9440E"/>
    <w:rsid w:val="00F958FD"/>
    <w:rsid w:val="00FA3AFC"/>
    <w:rsid w:val="00FA4948"/>
    <w:rsid w:val="00FA51BE"/>
    <w:rsid w:val="00FA5F4B"/>
    <w:rsid w:val="00FB000B"/>
    <w:rsid w:val="00FB0083"/>
    <w:rsid w:val="00FB1EAA"/>
    <w:rsid w:val="00FB2D2E"/>
    <w:rsid w:val="00FB6253"/>
    <w:rsid w:val="00FC1A21"/>
    <w:rsid w:val="00FD30A8"/>
    <w:rsid w:val="00FD6DC4"/>
    <w:rsid w:val="00FD7600"/>
    <w:rsid w:val="00FD7E2C"/>
    <w:rsid w:val="00FE4EE6"/>
    <w:rsid w:val="00FE6AFC"/>
    <w:rsid w:val="00FF06BD"/>
    <w:rsid w:val="00FF2119"/>
    <w:rsid w:val="00FF2405"/>
    <w:rsid w:val="00FF2B66"/>
    <w:rsid w:val="00FF3937"/>
    <w:rsid w:val="00FF4034"/>
    <w:rsid w:val="00FF6CAA"/>
    <w:rsid w:val="105B9E29"/>
    <w:rsid w:val="17C740E3"/>
    <w:rsid w:val="2C8BF754"/>
    <w:rsid w:val="3261896A"/>
    <w:rsid w:val="3417A76B"/>
    <w:rsid w:val="40D9E214"/>
    <w:rsid w:val="448926DE"/>
    <w:rsid w:val="47A6A129"/>
    <w:rsid w:val="52D79C30"/>
    <w:rsid w:val="56E6F713"/>
    <w:rsid w:val="57ABE352"/>
    <w:rsid w:val="59881932"/>
    <w:rsid w:val="5D0667E5"/>
    <w:rsid w:val="64590A81"/>
    <w:rsid w:val="6691CC50"/>
    <w:rsid w:val="6B74CD25"/>
    <w:rsid w:val="6B90B205"/>
    <w:rsid w:val="6FF76053"/>
    <w:rsid w:val="719B417A"/>
    <w:rsid w:val="76EA72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1F741"/>
  <w15:chartTrackingRefBased/>
  <w15:docId w15:val="{7943A001-DE24-44C4-B70C-F521DB38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UKEB" w:eastAsiaTheme="minorHAnsi" w:hAnsi="Roboto UKEB" w:cs="Arial"/>
        <w:sz w:val="22"/>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E17"/>
    <w:pPr>
      <w:spacing w:after="0"/>
    </w:pPr>
    <w:rPr>
      <w:rFonts w:ascii="Calibri" w:hAnsi="Calibri" w:cs="Calibri"/>
      <w:lang w:val="en-GB"/>
    </w:rPr>
  </w:style>
  <w:style w:type="paragraph" w:styleId="Heading1">
    <w:name w:val="heading 1"/>
    <w:aliases w:val="UKEB Heading 1,_FRC Numbered Heading 1"/>
    <w:next w:val="UKEBNumberedParaLevel1"/>
    <w:link w:val="Heading1Char"/>
    <w:qFormat/>
    <w:rsid w:val="00986297"/>
    <w:pPr>
      <w:spacing w:after="680" w:line="560" w:lineRule="exact"/>
      <w:outlineLvl w:val="0"/>
    </w:pPr>
    <w:rPr>
      <w:rFonts w:ascii="Addington CF Medium" w:eastAsia="Times New Roman" w:hAnsi="Addington CF Medium"/>
      <w:bCs/>
      <w:color w:val="003B42" w:themeColor="text1"/>
      <w:sz w:val="56"/>
      <w:szCs w:val="56"/>
      <w:lang w:val="en-GB"/>
    </w:rPr>
  </w:style>
  <w:style w:type="paragraph" w:styleId="Heading2">
    <w:name w:val="heading 2"/>
    <w:aliases w:val="UKEB Heading 2"/>
    <w:basedOn w:val="Heading3"/>
    <w:next w:val="UKEBNumberedParaLevel1"/>
    <w:link w:val="Heading2Char"/>
    <w:qFormat/>
    <w:rsid w:val="00986297"/>
    <w:pPr>
      <w:spacing w:before="640" w:after="240"/>
      <w:outlineLvl w:val="1"/>
    </w:pPr>
    <w:rPr>
      <w:color w:val="003B42" w:themeColor="text1"/>
      <w:sz w:val="36"/>
      <w:szCs w:val="36"/>
    </w:rPr>
  </w:style>
  <w:style w:type="paragraph" w:styleId="Heading3">
    <w:name w:val="heading 3"/>
    <w:aliases w:val="UKEB Heading 3"/>
    <w:next w:val="UKEBNumberedParaLevel1"/>
    <w:link w:val="Heading3Char"/>
    <w:qFormat/>
    <w:rsid w:val="00986297"/>
    <w:pPr>
      <w:keepNext/>
      <w:spacing w:after="120"/>
      <w:outlineLvl w:val="2"/>
    </w:pPr>
    <w:rPr>
      <w:rFonts w:asciiTheme="minorHAnsi" w:hAnsiTheme="minorHAnsi"/>
      <w:b/>
      <w:color w:val="009293" w:themeColor="text2"/>
      <w:sz w:val="32"/>
      <w:szCs w:val="32"/>
      <w:lang w:val="en-GB"/>
    </w:rPr>
  </w:style>
  <w:style w:type="paragraph" w:styleId="Heading4">
    <w:name w:val="heading 4"/>
    <w:aliases w:val="UKEB Heading 4"/>
    <w:next w:val="UKEBNumberedParaLevel1"/>
    <w:link w:val="Heading4Char"/>
    <w:qFormat/>
    <w:rsid w:val="00986297"/>
    <w:pPr>
      <w:keepNext/>
      <w:outlineLvl w:val="3"/>
    </w:pPr>
    <w:rPr>
      <w:b/>
      <w:bCs/>
      <w:color w:val="624B78" w:themeColor="accent5"/>
      <w:sz w:val="28"/>
      <w:szCs w:val="24"/>
      <w:lang w:val="en-GB"/>
    </w:rPr>
  </w:style>
  <w:style w:type="paragraph" w:styleId="Heading5">
    <w:name w:val="heading 5"/>
    <w:basedOn w:val="Normal"/>
    <w:next w:val="Normal"/>
    <w:link w:val="Heading5Char"/>
    <w:uiPriority w:val="9"/>
    <w:semiHidden/>
    <w:unhideWhenUsed/>
    <w:rsid w:val="00171B4F"/>
    <w:pPr>
      <w:keepNext/>
      <w:keepLines/>
      <w:spacing w:before="40"/>
      <w:outlineLvl w:val="4"/>
    </w:pPr>
    <w:rPr>
      <w:rFonts w:asciiTheme="majorHAnsi" w:eastAsiaTheme="majorEastAsia" w:hAnsiTheme="majorHAnsi" w:cstheme="majorBidi"/>
      <w:color w:val="2FA99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KEBNumberedParaLevel1">
    <w:name w:val="UKEB Numbered Para Level 1"/>
    <w:qFormat/>
    <w:rsid w:val="00986297"/>
    <w:pPr>
      <w:numPr>
        <w:numId w:val="8"/>
      </w:numPr>
    </w:pPr>
    <w:rPr>
      <w:rFonts w:eastAsia="Times New Roman" w:cs="Times New Roman"/>
      <w:color w:val="000000"/>
      <w:sz w:val="24"/>
      <w:szCs w:val="24"/>
      <w:lang w:val="en-GB"/>
    </w:rPr>
  </w:style>
  <w:style w:type="paragraph" w:styleId="Header">
    <w:name w:val="header"/>
    <w:basedOn w:val="Normal"/>
    <w:link w:val="HeaderChar"/>
    <w:uiPriority w:val="99"/>
    <w:unhideWhenUsed/>
    <w:rsid w:val="00944743"/>
    <w:pPr>
      <w:suppressAutoHyphens/>
      <w:autoSpaceDE w:val="0"/>
      <w:autoSpaceDN w:val="0"/>
      <w:adjustRightInd w:val="0"/>
      <w:textAlignment w:val="center"/>
    </w:pPr>
    <w:rPr>
      <w:rFonts w:cs="Roboto UKEB"/>
      <w:color w:val="000000"/>
      <w:sz w:val="24"/>
      <w:szCs w:val="24"/>
    </w:rPr>
  </w:style>
  <w:style w:type="character" w:customStyle="1" w:styleId="Heading1Char">
    <w:name w:val="Heading 1 Char"/>
    <w:aliases w:val="UKEB Heading 1 Char,_FRC Numbered Heading 1 Char"/>
    <w:basedOn w:val="DefaultParagraphFont"/>
    <w:link w:val="Heading1"/>
    <w:rsid w:val="00B87DDC"/>
    <w:rPr>
      <w:rFonts w:ascii="Addington CF Medium" w:eastAsia="Times New Roman" w:hAnsi="Addington CF Medium"/>
      <w:bCs/>
      <w:color w:val="003B42" w:themeColor="text1"/>
      <w:sz w:val="56"/>
      <w:szCs w:val="56"/>
      <w:lang w:val="en-GB"/>
    </w:rPr>
  </w:style>
  <w:style w:type="character" w:customStyle="1" w:styleId="Heading2Char">
    <w:name w:val="Heading 2 Char"/>
    <w:aliases w:val="UKEB Heading 2 Char"/>
    <w:basedOn w:val="DefaultParagraphFont"/>
    <w:link w:val="Heading2"/>
    <w:rsid w:val="00986297"/>
    <w:rPr>
      <w:rFonts w:asciiTheme="minorHAnsi" w:hAnsiTheme="minorHAnsi"/>
      <w:b/>
      <w:color w:val="003B42" w:themeColor="text1"/>
      <w:sz w:val="36"/>
      <w:szCs w:val="36"/>
      <w:lang w:val="en-GB"/>
    </w:rPr>
  </w:style>
  <w:style w:type="character" w:customStyle="1" w:styleId="Heading3Char">
    <w:name w:val="Heading 3 Char"/>
    <w:aliases w:val="UKEB Heading 3 Char"/>
    <w:basedOn w:val="DefaultParagraphFont"/>
    <w:link w:val="Heading3"/>
    <w:rsid w:val="00CF281C"/>
    <w:rPr>
      <w:rFonts w:asciiTheme="minorHAnsi" w:hAnsiTheme="minorHAnsi"/>
      <w:b/>
      <w:color w:val="009293" w:themeColor="text2"/>
      <w:sz w:val="32"/>
      <w:szCs w:val="32"/>
      <w:lang w:val="en-GB"/>
    </w:rPr>
  </w:style>
  <w:style w:type="character" w:customStyle="1" w:styleId="Heading4Char">
    <w:name w:val="Heading 4 Char"/>
    <w:aliases w:val="UKEB Heading 4 Char"/>
    <w:basedOn w:val="DefaultParagraphFont"/>
    <w:link w:val="Heading4"/>
    <w:rsid w:val="00CF281C"/>
    <w:rPr>
      <w:b/>
      <w:bCs/>
      <w:color w:val="624B78" w:themeColor="accent5"/>
      <w:sz w:val="28"/>
      <w:szCs w:val="24"/>
      <w:lang w:val="en-GB"/>
    </w:rPr>
  </w:style>
  <w:style w:type="character" w:customStyle="1" w:styleId="HeaderChar">
    <w:name w:val="Header Char"/>
    <w:basedOn w:val="DefaultParagraphFont"/>
    <w:link w:val="Header"/>
    <w:uiPriority w:val="99"/>
    <w:rsid w:val="00944743"/>
    <w:rPr>
      <w:rFonts w:cs="Roboto UKEB"/>
      <w:color w:val="000000"/>
      <w:sz w:val="24"/>
      <w:szCs w:val="24"/>
      <w:lang w:val="en-GB"/>
    </w:rPr>
  </w:style>
  <w:style w:type="paragraph" w:customStyle="1" w:styleId="UKEBParaLevel2">
    <w:name w:val="UKEB Para Level 2"/>
    <w:basedOn w:val="Normal"/>
    <w:qFormat/>
    <w:rsid w:val="00AF220E"/>
    <w:pPr>
      <w:numPr>
        <w:ilvl w:val="1"/>
        <w:numId w:val="8"/>
      </w:numPr>
    </w:pPr>
    <w:rPr>
      <w:rFonts w:eastAsia="Times New Roman" w:cs="Times New Roman"/>
      <w:color w:val="000000"/>
      <w:sz w:val="24"/>
      <w:szCs w:val="24"/>
    </w:rPr>
  </w:style>
  <w:style w:type="paragraph" w:customStyle="1" w:styleId="UKEBParaLevel3">
    <w:name w:val="UKEB Para Level 3"/>
    <w:qFormat/>
    <w:rsid w:val="00AF220E"/>
    <w:pPr>
      <w:widowControl w:val="0"/>
      <w:numPr>
        <w:ilvl w:val="2"/>
        <w:numId w:val="8"/>
      </w:numPr>
      <w:autoSpaceDE w:val="0"/>
      <w:autoSpaceDN w:val="0"/>
      <w:outlineLvl w:val="3"/>
    </w:pPr>
    <w:rPr>
      <w:color w:val="000000"/>
      <w:sz w:val="24"/>
      <w:szCs w:val="24"/>
      <w:lang w:val="en-GB"/>
    </w:rPr>
  </w:style>
  <w:style w:type="paragraph" w:customStyle="1" w:styleId="UKEBtablebullettext">
    <w:name w:val="UKEB table bullet text"/>
    <w:basedOn w:val="ListParagraph"/>
    <w:qFormat/>
    <w:rsid w:val="00986297"/>
    <w:pPr>
      <w:spacing w:before="120" w:after="120"/>
      <w:ind w:left="794" w:hanging="794"/>
    </w:pPr>
    <w:rPr>
      <w:rFonts w:eastAsiaTheme="minorEastAsia" w:cs="Times New Roman"/>
      <w:color w:val="000000"/>
      <w:sz w:val="24"/>
      <w:szCs w:val="24"/>
    </w:rPr>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rsid w:val="007439FB"/>
    <w:pPr>
      <w:ind w:left="720"/>
      <w:contextualSpacing/>
    </w:pPr>
  </w:style>
  <w:style w:type="paragraph" w:styleId="Footer">
    <w:name w:val="footer"/>
    <w:basedOn w:val="Normal"/>
    <w:link w:val="FooterChar"/>
    <w:uiPriority w:val="99"/>
    <w:unhideWhenUsed/>
    <w:rsid w:val="00863D96"/>
    <w:pPr>
      <w:tabs>
        <w:tab w:val="center" w:pos="4513"/>
        <w:tab w:val="right" w:pos="9026"/>
      </w:tabs>
    </w:pPr>
    <w:rPr>
      <w:color w:val="000000"/>
      <w:sz w:val="18"/>
    </w:rPr>
  </w:style>
  <w:style w:type="table" w:styleId="TableGrid">
    <w:name w:val="Table Grid"/>
    <w:basedOn w:val="TableNormal"/>
    <w:uiPriority w:val="39"/>
    <w:rsid w:val="00743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439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erChar">
    <w:name w:val="Footer Char"/>
    <w:basedOn w:val="DefaultParagraphFont"/>
    <w:link w:val="Footer"/>
    <w:uiPriority w:val="99"/>
    <w:rsid w:val="00863D96"/>
    <w:rPr>
      <w:color w:val="000000"/>
      <w:sz w:val="18"/>
    </w:rPr>
  </w:style>
  <w:style w:type="character" w:styleId="FootnoteReference">
    <w:name w:val="footnote reference"/>
    <w:basedOn w:val="DefaultParagraphFont"/>
    <w:uiPriority w:val="99"/>
    <w:rsid w:val="00A446DA"/>
    <w:rPr>
      <w:color w:val="003B42" w:themeColor="text1"/>
      <w:vertAlign w:val="superscript"/>
    </w:rPr>
  </w:style>
  <w:style w:type="paragraph" w:styleId="FootnoteText">
    <w:name w:val="footnote text"/>
    <w:aliases w:val="UKEB footnote level one"/>
    <w:basedOn w:val="Normal"/>
    <w:link w:val="FootnoteTextChar"/>
    <w:uiPriority w:val="1"/>
    <w:rsid w:val="008638E1"/>
    <w:pPr>
      <w:tabs>
        <w:tab w:val="left" w:pos="567"/>
      </w:tabs>
      <w:ind w:left="567" w:hanging="567"/>
    </w:pPr>
    <w:rPr>
      <w:rFonts w:asciiTheme="minorHAnsi" w:hAnsiTheme="minorHAnsi"/>
      <w:color w:val="003B42" w:themeColor="text1"/>
      <w:sz w:val="18"/>
      <w:szCs w:val="18"/>
    </w:rPr>
  </w:style>
  <w:style w:type="character" w:customStyle="1" w:styleId="FootnoteTextChar">
    <w:name w:val="Footnote Text Char"/>
    <w:aliases w:val="UKEB footnote level one Char"/>
    <w:basedOn w:val="DefaultParagraphFont"/>
    <w:link w:val="FootnoteText"/>
    <w:uiPriority w:val="1"/>
    <w:rsid w:val="009D3FFB"/>
    <w:rPr>
      <w:rFonts w:asciiTheme="minorHAnsi" w:hAnsiTheme="minorHAnsi"/>
      <w:color w:val="003B42" w:themeColor="text1"/>
      <w:sz w:val="18"/>
      <w:szCs w:val="18"/>
      <w:lang w:val="en-GB"/>
    </w:rPr>
  </w:style>
  <w:style w:type="character" w:styleId="Hyperlink">
    <w:name w:val="Hyperlink"/>
    <w:basedOn w:val="DefaultParagraphFont"/>
    <w:uiPriority w:val="99"/>
    <w:unhideWhenUsed/>
    <w:rsid w:val="00FF6CAA"/>
    <w:rPr>
      <w:color w:val="009293" w:themeColor="text2"/>
      <w:u w:val="single"/>
    </w:rPr>
  </w:style>
  <w:style w:type="paragraph" w:customStyle="1" w:styleId="UKEBbodytext">
    <w:name w:val="UKEB body text"/>
    <w:uiPriority w:val="1"/>
    <w:qFormat/>
    <w:rsid w:val="00986297"/>
    <w:rPr>
      <w:sz w:val="24"/>
      <w:lang w:val="en-GB"/>
    </w:rPr>
  </w:style>
  <w:style w:type="paragraph" w:customStyle="1" w:styleId="UKEBtabletitle">
    <w:name w:val="UKEB table title"/>
    <w:basedOn w:val="Normal"/>
    <w:rsid w:val="00986297"/>
    <w:pPr>
      <w:keepNext/>
      <w:spacing w:before="40" w:after="40"/>
    </w:pPr>
    <w:rPr>
      <w:rFonts w:asciiTheme="minorHAnsi" w:hAnsiTheme="minorHAnsi"/>
      <w:b/>
      <w:bCs/>
      <w:sz w:val="24"/>
      <w:szCs w:val="24"/>
    </w:rPr>
  </w:style>
  <w:style w:type="paragraph" w:customStyle="1" w:styleId="UKEBtabletext">
    <w:name w:val="UKEB table text"/>
    <w:qFormat/>
    <w:rsid w:val="00986297"/>
    <w:pPr>
      <w:spacing w:before="120" w:after="120"/>
    </w:pPr>
    <w:rPr>
      <w:sz w:val="24"/>
      <w:szCs w:val="24"/>
      <w:lang w:val="en-GB"/>
    </w:rPr>
  </w:style>
  <w:style w:type="paragraph" w:customStyle="1" w:styleId="UKEBfootnoteleveltwo">
    <w:name w:val="UKEB footnote level two"/>
    <w:uiPriority w:val="1"/>
    <w:rsid w:val="008638E1"/>
    <w:pPr>
      <w:numPr>
        <w:numId w:val="4"/>
      </w:numPr>
      <w:shd w:val="clear" w:color="auto" w:fill="FFFFFF"/>
      <w:spacing w:after="0"/>
      <w:ind w:left="1134" w:hanging="567"/>
    </w:pPr>
    <w:rPr>
      <w:rFonts w:asciiTheme="minorHAnsi" w:eastAsia="Times New Roman" w:hAnsiTheme="minorHAnsi" w:cs="Helvetica"/>
      <w:color w:val="003B42" w:themeColor="text1"/>
      <w:sz w:val="18"/>
      <w:szCs w:val="18"/>
      <w:lang w:val="en-GB" w:eastAsia="en-GB"/>
    </w:rPr>
  </w:style>
  <w:style w:type="paragraph" w:customStyle="1" w:styleId="UKEBexecsummarytabletitle">
    <w:name w:val="UKEB exec summary table title"/>
    <w:basedOn w:val="UKEBtabletitle"/>
    <w:uiPriority w:val="1"/>
    <w:qFormat/>
    <w:rsid w:val="0063410A"/>
    <w:pPr>
      <w:spacing w:before="120" w:after="120"/>
    </w:pPr>
  </w:style>
  <w:style w:type="paragraph" w:customStyle="1" w:styleId="UKEBAppendixNumberedParaLevel1">
    <w:name w:val="UKEB Appendix Numbered Para Level 1"/>
    <w:rsid w:val="0099076E"/>
    <w:pPr>
      <w:numPr>
        <w:ilvl w:val="1"/>
        <w:numId w:val="7"/>
      </w:numPr>
    </w:pPr>
    <w:rPr>
      <w:rFonts w:eastAsia="Times New Roman"/>
      <w:sz w:val="24"/>
      <w:szCs w:val="24"/>
      <w:lang w:val="en-GB" w:eastAsia="en-GB"/>
    </w:rPr>
  </w:style>
  <w:style w:type="paragraph" w:customStyle="1" w:styleId="UKEBindentedtext">
    <w:name w:val="UKEB indented text"/>
    <w:basedOn w:val="UKEBbullettext"/>
    <w:rsid w:val="00986297"/>
    <w:pPr>
      <w:numPr>
        <w:numId w:val="0"/>
      </w:numPr>
      <w:ind w:left="1440" w:hanging="360"/>
    </w:pPr>
  </w:style>
  <w:style w:type="paragraph" w:customStyle="1" w:styleId="UKEBnumberedpara1insidetable">
    <w:name w:val="UKEB numbered para 1 inside table"/>
    <w:basedOn w:val="UKEBNumberedParaLevel1"/>
    <w:rsid w:val="00EC53E5"/>
    <w:pPr>
      <w:numPr>
        <w:numId w:val="0"/>
      </w:numPr>
      <w:ind w:left="794" w:hanging="794"/>
    </w:pPr>
  </w:style>
  <w:style w:type="paragraph" w:customStyle="1" w:styleId="AppendixTitleLevel1">
    <w:name w:val="Appendix Title Level 1"/>
    <w:basedOn w:val="Heading1"/>
    <w:next w:val="UKEBAppendixNumberedParaLevel1"/>
    <w:rsid w:val="004D2CDC"/>
    <w:pPr>
      <w:numPr>
        <w:numId w:val="7"/>
      </w:numPr>
      <w:ind w:left="0" w:firstLine="0"/>
    </w:pPr>
  </w:style>
  <w:style w:type="paragraph" w:customStyle="1" w:styleId="UKEBnumparas">
    <w:name w:val="UKEB numparas"/>
    <w:basedOn w:val="Normal"/>
    <w:rsid w:val="007439FB"/>
    <w:rPr>
      <w:rFonts w:eastAsia="Times New Roman"/>
      <w:lang w:val="en" w:eastAsia="en-GB"/>
    </w:rPr>
  </w:style>
  <w:style w:type="paragraph" w:customStyle="1" w:styleId="UKEBfootnotelevelthree">
    <w:name w:val="UKEB footnote level three"/>
    <w:basedOn w:val="ListParagraph"/>
    <w:uiPriority w:val="1"/>
    <w:rsid w:val="008638E1"/>
    <w:pPr>
      <w:numPr>
        <w:numId w:val="5"/>
      </w:numPr>
      <w:ind w:left="1701" w:hanging="567"/>
      <w:contextualSpacing w:val="0"/>
      <w:jc w:val="both"/>
    </w:pPr>
    <w:rPr>
      <w:rFonts w:eastAsiaTheme="minorEastAsia" w:cs="Times New Roman"/>
      <w:color w:val="003B42" w:themeColor="text1"/>
      <w:sz w:val="18"/>
      <w:szCs w:val="18"/>
    </w:rPr>
  </w:style>
  <w:style w:type="character" w:styleId="CommentReference">
    <w:name w:val="annotation reference"/>
    <w:basedOn w:val="DefaultParagraphFont"/>
    <w:uiPriority w:val="99"/>
    <w:semiHidden/>
    <w:unhideWhenUsed/>
    <w:rsid w:val="00776F72"/>
    <w:rPr>
      <w:sz w:val="16"/>
      <w:szCs w:val="16"/>
    </w:rPr>
  </w:style>
  <w:style w:type="character" w:styleId="BookTitle">
    <w:name w:val="Book Title"/>
    <w:basedOn w:val="DefaultParagraphFont"/>
    <w:uiPriority w:val="33"/>
    <w:semiHidden/>
    <w:qFormat/>
    <w:rsid w:val="0063410A"/>
    <w:rPr>
      <w:b/>
      <w:bCs/>
      <w:i/>
      <w:iCs/>
      <w:spacing w:val="5"/>
    </w:rPr>
  </w:style>
  <w:style w:type="paragraph" w:styleId="Revision">
    <w:name w:val="Revision"/>
    <w:hidden/>
    <w:uiPriority w:val="99"/>
    <w:semiHidden/>
    <w:rsid w:val="008015FA"/>
    <w:pPr>
      <w:spacing w:after="0"/>
    </w:pPr>
  </w:style>
  <w:style w:type="paragraph" w:customStyle="1" w:styleId="UKEBHeading5">
    <w:name w:val="UKEB Heading 5"/>
    <w:next w:val="UKEBNumberedParaLevel1"/>
    <w:qFormat/>
    <w:rsid w:val="00986297"/>
    <w:pPr>
      <w:keepNext/>
    </w:pPr>
    <w:rPr>
      <w:b/>
      <w:color w:val="003B42" w:themeColor="text1"/>
      <w:sz w:val="24"/>
      <w:lang w:val="en-GB"/>
    </w:rPr>
  </w:style>
  <w:style w:type="paragraph" w:customStyle="1" w:styleId="UKEBHeading6">
    <w:name w:val="UKEB Heading 6"/>
    <w:basedOn w:val="UKEBHeading5"/>
    <w:next w:val="UKEBNumberedParaLevel1"/>
    <w:qFormat/>
    <w:rsid w:val="00986297"/>
    <w:rPr>
      <w:color w:val="EC7700" w:themeColor="accent4"/>
    </w:rPr>
  </w:style>
  <w:style w:type="paragraph" w:styleId="CommentSubject">
    <w:name w:val="annotation subject"/>
    <w:basedOn w:val="Normal"/>
    <w:next w:val="Normal"/>
    <w:link w:val="CommentSubjectChar"/>
    <w:uiPriority w:val="99"/>
    <w:semiHidden/>
    <w:unhideWhenUsed/>
    <w:rsid w:val="00641FC8"/>
    <w:rPr>
      <w:b/>
      <w:bCs/>
    </w:rPr>
  </w:style>
  <w:style w:type="character" w:customStyle="1" w:styleId="CommentSubjectChar">
    <w:name w:val="Comment Subject Char"/>
    <w:basedOn w:val="DefaultParagraphFont"/>
    <w:link w:val="CommentSubject"/>
    <w:uiPriority w:val="99"/>
    <w:semiHidden/>
    <w:rsid w:val="00641FC8"/>
    <w:rPr>
      <w:b/>
      <w:bCs/>
      <w:sz w:val="20"/>
      <w:szCs w:val="20"/>
      <w:lang w:val="en-GB"/>
    </w:rPr>
  </w:style>
  <w:style w:type="paragraph" w:styleId="TOC3">
    <w:name w:val="toc 3"/>
    <w:basedOn w:val="Normal"/>
    <w:next w:val="Normal"/>
    <w:autoRedefine/>
    <w:uiPriority w:val="39"/>
    <w:semiHidden/>
    <w:unhideWhenUsed/>
    <w:rsid w:val="007A53AD"/>
    <w:pPr>
      <w:spacing w:after="100"/>
      <w:ind w:left="440"/>
    </w:pPr>
  </w:style>
  <w:style w:type="paragraph" w:customStyle="1" w:styleId="UKEBNumberedSectionHeading">
    <w:name w:val="UKEB Numbered Section Heading"/>
    <w:basedOn w:val="Normal"/>
    <w:next w:val="Normal"/>
    <w:qFormat/>
    <w:rsid w:val="00DD4BA4"/>
    <w:pPr>
      <w:spacing w:after="680" w:line="560" w:lineRule="exact"/>
      <w:ind w:left="794" w:hanging="794"/>
      <w:outlineLvl w:val="0"/>
    </w:pPr>
    <w:rPr>
      <w:rFonts w:ascii="Addington CF Medium" w:eastAsia="MS Gothic" w:hAnsi="Addington CF Medium" w:cs="Times New Roman"/>
      <w:bCs/>
      <w:color w:val="003B42" w:themeColor="text1"/>
      <w:sz w:val="56"/>
      <w:szCs w:val="56"/>
    </w:rPr>
  </w:style>
  <w:style w:type="paragraph" w:customStyle="1" w:styleId="UKEBNumberedXXParaLevel1">
    <w:name w:val="UKEB Numbered X.X Para Level 1"/>
    <w:basedOn w:val="Normal"/>
    <w:rsid w:val="00DD4BA4"/>
    <w:pPr>
      <w:ind w:left="794" w:hanging="794"/>
      <w:outlineLvl w:val="1"/>
    </w:pPr>
    <w:rPr>
      <w:rFonts w:eastAsia="Times New Roman" w:cs="Times New Roman"/>
      <w:color w:val="000000"/>
      <w:sz w:val="24"/>
      <w:szCs w:val="24"/>
    </w:rPr>
  </w:style>
  <w:style w:type="paragraph" w:customStyle="1" w:styleId="Quotetext">
    <w:name w:val="Quote text"/>
    <w:basedOn w:val="UKEBParaLevel2"/>
    <w:rsid w:val="00986297"/>
  </w:style>
  <w:style w:type="paragraph" w:customStyle="1" w:styleId="Quotetextindent">
    <w:name w:val="Quote text indent"/>
    <w:basedOn w:val="UKEBParaLevel2"/>
    <w:rsid w:val="00986297"/>
    <w:pPr>
      <w:ind w:left="1510" w:hanging="709"/>
    </w:pPr>
  </w:style>
  <w:style w:type="paragraph" w:customStyle="1" w:styleId="Source">
    <w:name w:val="Source"/>
    <w:rsid w:val="00986297"/>
    <w:pPr>
      <w:numPr>
        <w:ilvl w:val="1"/>
      </w:numPr>
      <w:spacing w:before="240"/>
    </w:pPr>
    <w:rPr>
      <w:rFonts w:eastAsia="Trebuchet MS" w:cs="Times New Roman"/>
      <w:color w:val="000000"/>
      <w:sz w:val="20"/>
      <w:szCs w:val="24"/>
      <w:lang w:val="en-GB"/>
    </w:rPr>
  </w:style>
  <w:style w:type="paragraph" w:customStyle="1" w:styleId="UKEBbullettext">
    <w:name w:val="UKEB bullet text"/>
    <w:basedOn w:val="ListParagraph"/>
    <w:uiPriority w:val="1"/>
    <w:qFormat/>
    <w:rsid w:val="00986297"/>
    <w:pPr>
      <w:numPr>
        <w:numId w:val="1"/>
      </w:numPr>
      <w:spacing w:before="120" w:after="120"/>
      <w:contextualSpacing w:val="0"/>
      <w:jc w:val="both"/>
    </w:pPr>
    <w:rPr>
      <w:rFonts w:eastAsiaTheme="minorEastAsia" w:cs="Times New Roman"/>
      <w:color w:val="000000"/>
      <w:sz w:val="24"/>
      <w:szCs w:val="24"/>
    </w:rPr>
  </w:style>
  <w:style w:type="paragraph" w:customStyle="1" w:styleId="UKEBbullettabletext">
    <w:name w:val="UKEB bullet table text"/>
    <w:basedOn w:val="UKEBbullettext"/>
    <w:qFormat/>
    <w:rsid w:val="00986297"/>
    <w:pPr>
      <w:ind w:left="284" w:hanging="284"/>
      <w:jc w:val="left"/>
    </w:pPr>
  </w:style>
  <w:style w:type="paragraph" w:customStyle="1" w:styleId="UKEBHeading7">
    <w:name w:val="UKEB Heading 7"/>
    <w:basedOn w:val="UKEBHeading6"/>
    <w:rsid w:val="00986297"/>
    <w:rPr>
      <w:color w:val="3F96B4" w:themeColor="accent6"/>
    </w:rPr>
  </w:style>
  <w:style w:type="paragraph" w:customStyle="1" w:styleId="UKEBNumberedParaLevel1-appendix">
    <w:name w:val="UKEB Numbered Para Level 1 - appendix"/>
    <w:basedOn w:val="UKEBNumberedParaLevel1"/>
    <w:qFormat/>
    <w:rsid w:val="0099076E"/>
    <w:pPr>
      <w:numPr>
        <w:numId w:val="0"/>
      </w:numPr>
      <w:spacing w:before="120" w:after="120"/>
    </w:pPr>
  </w:style>
  <w:style w:type="paragraph" w:customStyle="1" w:styleId="UKEBParaLevel2-appendix">
    <w:name w:val="UKEB Para Level 2 - appendix"/>
    <w:basedOn w:val="Normal"/>
    <w:qFormat/>
    <w:rsid w:val="0099076E"/>
    <w:pPr>
      <w:numPr>
        <w:ilvl w:val="2"/>
        <w:numId w:val="7"/>
      </w:numPr>
    </w:pPr>
    <w:rPr>
      <w:rFonts w:eastAsia="Times New Roman" w:cs="Times New Roman"/>
      <w:color w:val="000000"/>
      <w:sz w:val="24"/>
      <w:szCs w:val="24"/>
    </w:rPr>
  </w:style>
  <w:style w:type="paragraph" w:customStyle="1" w:styleId="UKEBParaLevel3-noindent">
    <w:name w:val="UKEB Para Level 3 - no indent"/>
    <w:basedOn w:val="Normal"/>
    <w:rsid w:val="00986297"/>
    <w:pPr>
      <w:numPr>
        <w:ilvl w:val="1"/>
        <w:numId w:val="2"/>
      </w:numPr>
      <w:jc w:val="both"/>
    </w:pPr>
    <w:rPr>
      <w:rFonts w:eastAsiaTheme="minorEastAsia" w:cs="Times New Roman"/>
      <w:color w:val="000000"/>
      <w:sz w:val="24"/>
      <w:szCs w:val="24"/>
    </w:rPr>
  </w:style>
  <w:style w:type="paragraph" w:customStyle="1" w:styleId="UKEBParaLevel2-noindent">
    <w:name w:val="UKEB Para Level 2 - no indent"/>
    <w:basedOn w:val="UKEBParaLevel3-noindent"/>
    <w:rsid w:val="00986297"/>
    <w:pPr>
      <w:numPr>
        <w:ilvl w:val="0"/>
      </w:numPr>
    </w:pPr>
  </w:style>
  <w:style w:type="paragraph" w:customStyle="1" w:styleId="UKEBParaLevel3-appendix">
    <w:name w:val="UKEB Para Level 3 - appendix"/>
    <w:basedOn w:val="Normal"/>
    <w:qFormat/>
    <w:rsid w:val="0099076E"/>
    <w:pPr>
      <w:widowControl w:val="0"/>
      <w:numPr>
        <w:ilvl w:val="3"/>
        <w:numId w:val="7"/>
      </w:numPr>
      <w:autoSpaceDE w:val="0"/>
      <w:autoSpaceDN w:val="0"/>
      <w:outlineLvl w:val="3"/>
    </w:pPr>
    <w:rPr>
      <w:color w:val="000000"/>
      <w:sz w:val="24"/>
      <w:szCs w:val="24"/>
    </w:rPr>
  </w:style>
  <w:style w:type="paragraph" w:customStyle="1" w:styleId="UKEBtabletextright">
    <w:name w:val="UKEB table text right"/>
    <w:basedOn w:val="Normal"/>
    <w:rsid w:val="00986297"/>
    <w:pPr>
      <w:spacing w:before="120" w:after="120"/>
      <w:jc w:val="right"/>
    </w:pPr>
    <w:rPr>
      <w:rFonts w:asciiTheme="minorHAnsi" w:hAnsiTheme="minorHAnsi"/>
      <w:color w:val="000000"/>
      <w:sz w:val="24"/>
      <w:szCs w:val="24"/>
    </w:rPr>
  </w:style>
  <w:style w:type="paragraph" w:customStyle="1" w:styleId="UKEBtabletitlecentred">
    <w:name w:val="UKEB table title centred"/>
    <w:basedOn w:val="UKEBtabletitle"/>
    <w:rsid w:val="00986297"/>
    <w:pPr>
      <w:jc w:val="center"/>
    </w:pPr>
  </w:style>
  <w:style w:type="paragraph" w:customStyle="1" w:styleId="UKEBbullettextSGLtable">
    <w:name w:val="UKEB bullet text SGL table"/>
    <w:basedOn w:val="UKEBbullettextMULTItable"/>
    <w:uiPriority w:val="1"/>
    <w:rsid w:val="00984A77"/>
    <w:pPr>
      <w:tabs>
        <w:tab w:val="clear" w:pos="360"/>
        <w:tab w:val="clear" w:pos="720"/>
        <w:tab w:val="left" w:pos="794"/>
      </w:tabs>
      <w:ind w:left="794" w:hanging="794"/>
    </w:pPr>
  </w:style>
  <w:style w:type="paragraph" w:customStyle="1" w:styleId="UKEBNumberedParaLevel1-SGLtable">
    <w:name w:val="UKEB Numbered Para Level 1 - SGL table"/>
    <w:basedOn w:val="UKEBNumberedParaLevel1-appendix"/>
    <w:rsid w:val="0099076E"/>
    <w:pPr>
      <w:numPr>
        <w:numId w:val="6"/>
      </w:numPr>
    </w:pPr>
  </w:style>
  <w:style w:type="paragraph" w:customStyle="1" w:styleId="UKEBParaLevel2-SGLtable">
    <w:name w:val="UKEB Para Level 2 - SGL table"/>
    <w:basedOn w:val="UKEBParaLevel2"/>
    <w:rsid w:val="0099076E"/>
    <w:pPr>
      <w:numPr>
        <w:numId w:val="6"/>
      </w:numPr>
      <w:spacing w:before="120" w:after="120"/>
    </w:pPr>
  </w:style>
  <w:style w:type="paragraph" w:customStyle="1" w:styleId="UKEBParaLevel3-SGLtable">
    <w:name w:val="UKEB Para Level 3 - SGL table"/>
    <w:basedOn w:val="UKEBParaLevel3-appendix"/>
    <w:rsid w:val="0099076E"/>
    <w:pPr>
      <w:numPr>
        <w:ilvl w:val="2"/>
        <w:numId w:val="6"/>
      </w:numPr>
      <w:spacing w:before="120" w:after="120"/>
    </w:pPr>
  </w:style>
  <w:style w:type="numbering" w:customStyle="1" w:styleId="Appendixnumberedparalist">
    <w:name w:val="Appendix numbered para list"/>
    <w:uiPriority w:val="99"/>
    <w:rsid w:val="0099076E"/>
    <w:pPr>
      <w:numPr>
        <w:numId w:val="7"/>
      </w:numPr>
    </w:pPr>
  </w:style>
  <w:style w:type="character" w:customStyle="1" w:styleId="Heading5Char">
    <w:name w:val="Heading 5 Char"/>
    <w:basedOn w:val="DefaultParagraphFont"/>
    <w:link w:val="Heading5"/>
    <w:uiPriority w:val="9"/>
    <w:semiHidden/>
    <w:rsid w:val="00171B4F"/>
    <w:rPr>
      <w:rFonts w:asciiTheme="majorHAnsi" w:eastAsiaTheme="majorEastAsia" w:hAnsiTheme="majorHAnsi" w:cstheme="majorBidi"/>
      <w:color w:val="2FA999" w:themeColor="accent1" w:themeShade="BF"/>
      <w:lang w:val="en-GB"/>
    </w:rPr>
  </w:style>
  <w:style w:type="table" w:customStyle="1" w:styleId="TableGrid1">
    <w:name w:val="Table Grid1"/>
    <w:basedOn w:val="TableNormal"/>
    <w:next w:val="TableGrid"/>
    <w:uiPriority w:val="59"/>
    <w:rsid w:val="00171B4F"/>
    <w:rPr>
      <w:rFonts w:eastAsia="Roboto UKE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KEBbullettextMULTItable">
    <w:name w:val="UKEB bullet text MULTI table"/>
    <w:basedOn w:val="Normal"/>
    <w:uiPriority w:val="1"/>
    <w:rsid w:val="00171B4F"/>
    <w:pPr>
      <w:numPr>
        <w:numId w:val="3"/>
      </w:numPr>
      <w:tabs>
        <w:tab w:val="num" w:pos="360"/>
        <w:tab w:val="left" w:pos="720"/>
      </w:tabs>
      <w:spacing w:before="120" w:after="120"/>
      <w:ind w:left="284" w:hanging="284"/>
    </w:pPr>
    <w:rPr>
      <w:rFonts w:eastAsia="Times New Roman" w:cs="Times New Roman"/>
      <w:sz w:val="24"/>
      <w:szCs w:val="24"/>
      <w:lang w:val="en-US"/>
    </w:rPr>
  </w:style>
  <w:style w:type="paragraph" w:customStyle="1" w:styleId="UKEBtabletextcentred">
    <w:name w:val="UKEB table text centred"/>
    <w:rsid w:val="00641FC8"/>
    <w:pPr>
      <w:keepNext/>
      <w:spacing w:before="40" w:after="40"/>
      <w:jc w:val="center"/>
    </w:pPr>
    <w:rPr>
      <w:rFonts w:eastAsia="Roboto UKEB"/>
      <w:b/>
      <w:bCs/>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basedOn w:val="DefaultParagraphFont"/>
    <w:link w:val="ListParagraph"/>
    <w:uiPriority w:val="34"/>
    <w:qFormat/>
    <w:locked/>
    <w:rsid w:val="005E5E17"/>
    <w:rPr>
      <w:lang w:val="en-GB"/>
    </w:rPr>
  </w:style>
  <w:style w:type="paragraph" w:styleId="CommentText">
    <w:name w:val="annotation text"/>
    <w:basedOn w:val="Normal"/>
    <w:link w:val="CommentTextChar"/>
    <w:uiPriority w:val="99"/>
    <w:unhideWhenUsed/>
    <w:rsid w:val="0032051B"/>
    <w:rPr>
      <w:sz w:val="20"/>
      <w:szCs w:val="20"/>
    </w:rPr>
  </w:style>
  <w:style w:type="character" w:customStyle="1" w:styleId="CommentTextChar">
    <w:name w:val="Comment Text Char"/>
    <w:basedOn w:val="DefaultParagraphFont"/>
    <w:link w:val="CommentText"/>
    <w:uiPriority w:val="99"/>
    <w:rsid w:val="0032051B"/>
    <w:rPr>
      <w:rFonts w:ascii="Calibri" w:hAnsi="Calibri" w:cs="Calibri"/>
      <w:sz w:val="20"/>
      <w:szCs w:val="20"/>
      <w:lang w:val="en-GB"/>
    </w:rPr>
  </w:style>
  <w:style w:type="character" w:styleId="FollowedHyperlink">
    <w:name w:val="FollowedHyperlink"/>
    <w:basedOn w:val="DefaultParagraphFont"/>
    <w:uiPriority w:val="99"/>
    <w:semiHidden/>
    <w:unhideWhenUsed/>
    <w:rsid w:val="00BF5DD4"/>
    <w:rPr>
      <w:color w:val="009293" w:themeColor="followedHyperlink"/>
      <w:u w:val="single"/>
    </w:rPr>
  </w:style>
  <w:style w:type="paragraph" w:styleId="TOC1">
    <w:name w:val="toc 1"/>
    <w:basedOn w:val="Normal"/>
    <w:next w:val="Normal"/>
    <w:autoRedefine/>
    <w:uiPriority w:val="39"/>
    <w:unhideWhenUsed/>
    <w:rsid w:val="0096145E"/>
    <w:pPr>
      <w:tabs>
        <w:tab w:val="right" w:leader="dot" w:pos="9628"/>
      </w:tabs>
      <w:spacing w:after="240"/>
    </w:pPr>
    <w:rPr>
      <w:rFonts w:asciiTheme="minorHAnsi" w:hAnsiTheme="minorHAnsi"/>
      <w:noProof/>
      <w:sz w:val="24"/>
      <w:szCs w:val="24"/>
    </w:rPr>
  </w:style>
  <w:style w:type="character" w:styleId="UnresolvedMention">
    <w:name w:val="Unresolved Mention"/>
    <w:basedOn w:val="DefaultParagraphFont"/>
    <w:uiPriority w:val="99"/>
    <w:semiHidden/>
    <w:unhideWhenUsed/>
    <w:rsid w:val="002C4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8556">
      <w:bodyDiv w:val="1"/>
      <w:marLeft w:val="0"/>
      <w:marRight w:val="0"/>
      <w:marTop w:val="0"/>
      <w:marBottom w:val="0"/>
      <w:divBdr>
        <w:top w:val="none" w:sz="0" w:space="0" w:color="auto"/>
        <w:left w:val="none" w:sz="0" w:space="0" w:color="auto"/>
        <w:bottom w:val="none" w:sz="0" w:space="0" w:color="auto"/>
        <w:right w:val="none" w:sz="0" w:space="0" w:color="auto"/>
      </w:divBdr>
    </w:div>
    <w:div w:id="34618415">
      <w:bodyDiv w:val="1"/>
      <w:marLeft w:val="0"/>
      <w:marRight w:val="0"/>
      <w:marTop w:val="0"/>
      <w:marBottom w:val="0"/>
      <w:divBdr>
        <w:top w:val="none" w:sz="0" w:space="0" w:color="auto"/>
        <w:left w:val="none" w:sz="0" w:space="0" w:color="auto"/>
        <w:bottom w:val="none" w:sz="0" w:space="0" w:color="auto"/>
        <w:right w:val="none" w:sz="0" w:space="0" w:color="auto"/>
      </w:divBdr>
    </w:div>
    <w:div w:id="132720184">
      <w:bodyDiv w:val="1"/>
      <w:marLeft w:val="0"/>
      <w:marRight w:val="0"/>
      <w:marTop w:val="0"/>
      <w:marBottom w:val="0"/>
      <w:divBdr>
        <w:top w:val="none" w:sz="0" w:space="0" w:color="auto"/>
        <w:left w:val="none" w:sz="0" w:space="0" w:color="auto"/>
        <w:bottom w:val="none" w:sz="0" w:space="0" w:color="auto"/>
        <w:right w:val="none" w:sz="0" w:space="0" w:color="auto"/>
      </w:divBdr>
    </w:div>
    <w:div w:id="185603914">
      <w:bodyDiv w:val="1"/>
      <w:marLeft w:val="0"/>
      <w:marRight w:val="0"/>
      <w:marTop w:val="0"/>
      <w:marBottom w:val="0"/>
      <w:divBdr>
        <w:top w:val="none" w:sz="0" w:space="0" w:color="auto"/>
        <w:left w:val="none" w:sz="0" w:space="0" w:color="auto"/>
        <w:bottom w:val="none" w:sz="0" w:space="0" w:color="auto"/>
        <w:right w:val="none" w:sz="0" w:space="0" w:color="auto"/>
      </w:divBdr>
    </w:div>
    <w:div w:id="454493428">
      <w:bodyDiv w:val="1"/>
      <w:marLeft w:val="0"/>
      <w:marRight w:val="0"/>
      <w:marTop w:val="0"/>
      <w:marBottom w:val="0"/>
      <w:divBdr>
        <w:top w:val="none" w:sz="0" w:space="0" w:color="auto"/>
        <w:left w:val="none" w:sz="0" w:space="0" w:color="auto"/>
        <w:bottom w:val="none" w:sz="0" w:space="0" w:color="auto"/>
        <w:right w:val="none" w:sz="0" w:space="0" w:color="auto"/>
      </w:divBdr>
    </w:div>
    <w:div w:id="533660238">
      <w:bodyDiv w:val="1"/>
      <w:marLeft w:val="0"/>
      <w:marRight w:val="0"/>
      <w:marTop w:val="0"/>
      <w:marBottom w:val="0"/>
      <w:divBdr>
        <w:top w:val="none" w:sz="0" w:space="0" w:color="auto"/>
        <w:left w:val="none" w:sz="0" w:space="0" w:color="auto"/>
        <w:bottom w:val="none" w:sz="0" w:space="0" w:color="auto"/>
        <w:right w:val="none" w:sz="0" w:space="0" w:color="auto"/>
      </w:divBdr>
    </w:div>
    <w:div w:id="1361080285">
      <w:bodyDiv w:val="1"/>
      <w:marLeft w:val="0"/>
      <w:marRight w:val="0"/>
      <w:marTop w:val="0"/>
      <w:marBottom w:val="0"/>
      <w:divBdr>
        <w:top w:val="none" w:sz="0" w:space="0" w:color="auto"/>
        <w:left w:val="none" w:sz="0" w:space="0" w:color="auto"/>
        <w:bottom w:val="none" w:sz="0" w:space="0" w:color="auto"/>
        <w:right w:val="none" w:sz="0" w:space="0" w:color="auto"/>
      </w:divBdr>
    </w:div>
    <w:div w:id="1714767673">
      <w:bodyDiv w:val="1"/>
      <w:marLeft w:val="0"/>
      <w:marRight w:val="0"/>
      <w:marTop w:val="0"/>
      <w:marBottom w:val="0"/>
      <w:divBdr>
        <w:top w:val="none" w:sz="0" w:space="0" w:color="auto"/>
        <w:left w:val="none" w:sz="0" w:space="0" w:color="auto"/>
        <w:bottom w:val="none" w:sz="0" w:space="0" w:color="auto"/>
        <w:right w:val="none" w:sz="0" w:space="0" w:color="auto"/>
      </w:divBdr>
    </w:div>
    <w:div w:id="1783378797">
      <w:bodyDiv w:val="1"/>
      <w:marLeft w:val="0"/>
      <w:marRight w:val="0"/>
      <w:marTop w:val="0"/>
      <w:marBottom w:val="0"/>
      <w:divBdr>
        <w:top w:val="none" w:sz="0" w:space="0" w:color="auto"/>
        <w:left w:val="none" w:sz="0" w:space="0" w:color="auto"/>
        <w:bottom w:val="none" w:sz="0" w:space="0" w:color="auto"/>
        <w:right w:val="none" w:sz="0" w:space="0" w:color="auto"/>
      </w:divBdr>
    </w:div>
    <w:div w:id="1893926184">
      <w:bodyDiv w:val="1"/>
      <w:marLeft w:val="0"/>
      <w:marRight w:val="0"/>
      <w:marTop w:val="0"/>
      <w:marBottom w:val="0"/>
      <w:divBdr>
        <w:top w:val="none" w:sz="0" w:space="0" w:color="auto"/>
        <w:left w:val="none" w:sz="0" w:space="0" w:color="auto"/>
        <w:bottom w:val="none" w:sz="0" w:space="0" w:color="auto"/>
        <w:right w:val="none" w:sz="0" w:space="0" w:color="auto"/>
      </w:divBdr>
    </w:div>
    <w:div w:id="191457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microsites.hays.co.uk/web/ukeb" TargetMode="External"/><Relationship Id="rId18" Type="http://schemas.openxmlformats.org/officeDocument/2006/relationships/hyperlink" Target="https://www.endorsement-board.uk/privacy-policy/"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gov.uk/government/publications/code-of-conduct-for-board-members-of-public-bodies" TargetMode="External"/><Relationship Id="rId7" Type="http://schemas.openxmlformats.org/officeDocument/2006/relationships/settings" Target="settings.xml"/><Relationship Id="rId12" Type="http://schemas.openxmlformats.org/officeDocument/2006/relationships/hyperlink" Target="https://webmicrosites.hays.co.uk/web/ukeb" TargetMode="External"/><Relationship Id="rId17" Type="http://schemas.openxmlformats.org/officeDocument/2006/relationships/hyperlink" Target="mailto:andrew.timlin@hays.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Boardrecruitment@endorsement-board.uk" TargetMode="External"/><Relationship Id="rId20" Type="http://schemas.openxmlformats.org/officeDocument/2006/relationships/hyperlink" Target="https://www.hays.co.uk/legal/privacy-polic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ode-of-conduct-for-board-members-of-public-bodie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ndrew.timlin@hays.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publications/public-appointments-privacy-no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rew.timlin@hays.com"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KEB">
      <a:dk1>
        <a:srgbClr val="003B42"/>
      </a:dk1>
      <a:lt1>
        <a:sysClr val="window" lastClr="FFFFFF"/>
      </a:lt1>
      <a:dk2>
        <a:srgbClr val="009293"/>
      </a:dk2>
      <a:lt2>
        <a:srgbClr val="005F7F"/>
      </a:lt2>
      <a:accent1>
        <a:srgbClr val="54CFBF"/>
      </a:accent1>
      <a:accent2>
        <a:srgbClr val="9B9B98"/>
      </a:accent2>
      <a:accent3>
        <a:srgbClr val="F5B335"/>
      </a:accent3>
      <a:accent4>
        <a:srgbClr val="EC7700"/>
      </a:accent4>
      <a:accent5>
        <a:srgbClr val="624B78"/>
      </a:accent5>
      <a:accent6>
        <a:srgbClr val="3F96B4"/>
      </a:accent6>
      <a:hlink>
        <a:srgbClr val="005F7F"/>
      </a:hlink>
      <a:folHlink>
        <a:srgbClr val="009293"/>
      </a:folHlink>
    </a:clrScheme>
    <a:fontScheme name="UKEB fonts">
      <a:majorFont>
        <a:latin typeface="Addington CF Medium"/>
        <a:ea typeface=""/>
        <a:cs typeface=""/>
      </a:majorFont>
      <a:minorFont>
        <a:latin typeface="Roboto UKEB"/>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B46E166E64B234DB638C9F28D8BDDCF" ma:contentTypeVersion="18" ma:contentTypeDescription="Create a new document." ma:contentTypeScope="" ma:versionID="c281343d35976f5934a6ffd9d65bd3d8">
  <xsd:schema xmlns:xsd="http://www.w3.org/2001/XMLSchema" xmlns:xs="http://www.w3.org/2001/XMLSchema" xmlns:p="http://schemas.microsoft.com/office/2006/metadata/properties" xmlns:ns1="http://schemas.microsoft.com/sharepoint/v3" xmlns:ns2="b449e9c6-ea9b-4c3b-a6ad-0224d5514258" xmlns:ns3="8cf9d87e-047a-47d2-9671-f85bce5eee42" targetNamespace="http://schemas.microsoft.com/office/2006/metadata/properties" ma:root="true" ma:fieldsID="c0c330f63d62138d2d09aa6c82802681" ns1:_="" ns2:_="" ns3:_="">
    <xsd:import namespace="http://schemas.microsoft.com/sharepoint/v3"/>
    <xsd:import namespace="b449e9c6-ea9b-4c3b-a6ad-0224d5514258"/>
    <xsd:import namespace="8cf9d87e-047a-47d2-9671-f85bce5eee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49e9c6-ea9b-4c3b-a6ad-0224d5514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538990-369b-456c-93cc-b6fdedcb07f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f9d87e-047a-47d2-9671-f85bce5eee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49e9c6-ea9b-4c3b-a6ad-0224d551425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FDF79BE-4E2F-443E-98D1-4EC6E38CF028}">
  <ds:schemaRefs>
    <ds:schemaRef ds:uri="http://schemas.microsoft.com/sharepoint/v3/contenttype/forms"/>
  </ds:schemaRefs>
</ds:datastoreItem>
</file>

<file path=customXml/itemProps2.xml><?xml version="1.0" encoding="utf-8"?>
<ds:datastoreItem xmlns:ds="http://schemas.openxmlformats.org/officeDocument/2006/customXml" ds:itemID="{CE2BA536-213A-4EC6-AD24-9B516709B135}">
  <ds:schemaRefs>
    <ds:schemaRef ds:uri="http://schemas.openxmlformats.org/officeDocument/2006/bibliography"/>
  </ds:schemaRefs>
</ds:datastoreItem>
</file>

<file path=customXml/itemProps3.xml><?xml version="1.0" encoding="utf-8"?>
<ds:datastoreItem xmlns:ds="http://schemas.openxmlformats.org/officeDocument/2006/customXml" ds:itemID="{8675794F-FE85-42DE-A98F-47161A6C6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49e9c6-ea9b-4c3b-a6ad-0224d5514258"/>
    <ds:schemaRef ds:uri="8cf9d87e-047a-47d2-9671-f85bce5ee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837FC2-CFF7-4D8D-998A-C7D7F3B6E053}">
  <ds:schemaRefs>
    <ds:schemaRef ds:uri="http://schemas.microsoft.com/office/2006/metadata/properties"/>
    <ds:schemaRef ds:uri="http://schemas.microsoft.com/office/infopath/2007/PartnerControls"/>
    <ds:schemaRef ds:uri="b449e9c6-ea9b-4c3b-a6ad-0224d5514258"/>
    <ds:schemaRef ds:uri="http://schemas.microsoft.com/sharepoint/v3"/>
  </ds:schemaRefs>
</ds:datastoreItem>
</file>

<file path=docMetadata/LabelInfo.xml><?xml version="1.0" encoding="utf-8"?>
<clbl:labelList xmlns:clbl="http://schemas.microsoft.com/office/2020/mipLabelMetadata">
  <clbl:label id="{05cdd7f7-714e-4d9a-ba06-c2b4c5142b49}" enabled="1" method="Privileged" siteId="{088c8654-1a5a-4d83-9114-966713172dd7}"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2593</Words>
  <Characters>12657</Characters>
  <Application>Microsoft Office Word</Application>
  <DocSecurity>0</DocSecurity>
  <Lines>408</Lines>
  <Paragraphs>331</Paragraphs>
  <ScaleCrop>false</ScaleCrop>
  <Company/>
  <LinksUpToDate>false</LinksUpToDate>
  <CharactersWithSpaces>14919</CharactersWithSpaces>
  <SharedDoc>false</SharedDoc>
  <HLinks>
    <vt:vector size="54" baseType="variant">
      <vt:variant>
        <vt:i4>4259933</vt:i4>
      </vt:variant>
      <vt:variant>
        <vt:i4>45</vt:i4>
      </vt:variant>
      <vt:variant>
        <vt:i4>0</vt:i4>
      </vt:variant>
      <vt:variant>
        <vt:i4>5</vt:i4>
      </vt:variant>
      <vt:variant>
        <vt:lpwstr>https://www.gov.uk/government/publications/code-of-conduct-for-board-members-of-public-bodies</vt:lpwstr>
      </vt:variant>
      <vt:variant>
        <vt:lpwstr/>
      </vt:variant>
      <vt:variant>
        <vt:i4>6619181</vt:i4>
      </vt:variant>
      <vt:variant>
        <vt:i4>42</vt:i4>
      </vt:variant>
      <vt:variant>
        <vt:i4>0</vt:i4>
      </vt:variant>
      <vt:variant>
        <vt:i4>5</vt:i4>
      </vt:variant>
      <vt:variant>
        <vt:lpwstr>https://www.hays.co.uk/legal/privacy-policy</vt:lpwstr>
      </vt:variant>
      <vt:variant>
        <vt:lpwstr/>
      </vt:variant>
      <vt:variant>
        <vt:i4>1048650</vt:i4>
      </vt:variant>
      <vt:variant>
        <vt:i4>39</vt:i4>
      </vt:variant>
      <vt:variant>
        <vt:i4>0</vt:i4>
      </vt:variant>
      <vt:variant>
        <vt:i4>5</vt:i4>
      </vt:variant>
      <vt:variant>
        <vt:lpwstr>https://www.gov.uk/government/publications/public-appointments-privacy-notice</vt:lpwstr>
      </vt:variant>
      <vt:variant>
        <vt:lpwstr/>
      </vt:variant>
      <vt:variant>
        <vt:i4>1900623</vt:i4>
      </vt:variant>
      <vt:variant>
        <vt:i4>36</vt:i4>
      </vt:variant>
      <vt:variant>
        <vt:i4>0</vt:i4>
      </vt:variant>
      <vt:variant>
        <vt:i4>5</vt:i4>
      </vt:variant>
      <vt:variant>
        <vt:lpwstr>https://www.endorsement-board.uk/privacy-policy/</vt:lpwstr>
      </vt:variant>
      <vt:variant>
        <vt:lpwstr/>
      </vt:variant>
      <vt:variant>
        <vt:i4>1507424</vt:i4>
      </vt:variant>
      <vt:variant>
        <vt:i4>33</vt:i4>
      </vt:variant>
      <vt:variant>
        <vt:i4>0</vt:i4>
      </vt:variant>
      <vt:variant>
        <vt:i4>5</vt:i4>
      </vt:variant>
      <vt:variant>
        <vt:lpwstr>mailto:andrew.timlin@hays.com</vt:lpwstr>
      </vt:variant>
      <vt:variant>
        <vt:lpwstr/>
      </vt:variant>
      <vt:variant>
        <vt:i4>3932227</vt:i4>
      </vt:variant>
      <vt:variant>
        <vt:i4>30</vt:i4>
      </vt:variant>
      <vt:variant>
        <vt:i4>0</vt:i4>
      </vt:variant>
      <vt:variant>
        <vt:i4>5</vt:i4>
      </vt:variant>
      <vt:variant>
        <vt:lpwstr>mailto:Boardrecruitment@endorsement-board.uk</vt:lpwstr>
      </vt:variant>
      <vt:variant>
        <vt:lpwstr/>
      </vt:variant>
      <vt:variant>
        <vt:i4>1507424</vt:i4>
      </vt:variant>
      <vt:variant>
        <vt:i4>27</vt:i4>
      </vt:variant>
      <vt:variant>
        <vt:i4>0</vt:i4>
      </vt:variant>
      <vt:variant>
        <vt:i4>5</vt:i4>
      </vt:variant>
      <vt:variant>
        <vt:lpwstr>mailto:andrew.timlin@hays.com</vt:lpwstr>
      </vt:variant>
      <vt:variant>
        <vt:lpwstr/>
      </vt:variant>
      <vt:variant>
        <vt:i4>1507424</vt:i4>
      </vt:variant>
      <vt:variant>
        <vt:i4>24</vt:i4>
      </vt:variant>
      <vt:variant>
        <vt:i4>0</vt:i4>
      </vt:variant>
      <vt:variant>
        <vt:i4>5</vt:i4>
      </vt:variant>
      <vt:variant>
        <vt:lpwstr>mailto:andrew.timlin@hays.com</vt:lpwstr>
      </vt:variant>
      <vt:variant>
        <vt:lpwstr/>
      </vt:variant>
      <vt:variant>
        <vt:i4>4259933</vt:i4>
      </vt:variant>
      <vt:variant>
        <vt:i4>21</vt:i4>
      </vt:variant>
      <vt:variant>
        <vt:i4>0</vt:i4>
      </vt:variant>
      <vt:variant>
        <vt:i4>5</vt:i4>
      </vt:variant>
      <vt:variant>
        <vt:lpwstr>https://www.gov.uk/government/publications/code-of-conduct-for-board-members-of-public-bodies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Pyke</dc:creator>
  <cp:keywords/>
  <dc:description/>
  <cp:lastModifiedBy>Timlin, Andrew</cp:lastModifiedBy>
  <cp:revision>2</cp:revision>
  <cp:lastPrinted>2025-10-29T17:55:00Z</cp:lastPrinted>
  <dcterms:created xsi:type="dcterms:W3CDTF">2025-10-31T17:03:00Z</dcterms:created>
  <dcterms:modified xsi:type="dcterms:W3CDTF">2025-10-31T17:03:00Z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0x0101003B46E166E64B234DB638C9F28D8BDDCF</vt:lpwstr>
  </property>
  <property fmtid="{D5CDD505-2E9C-101B-9397-08002B2CF9AE}" pid="3" name="MediaServiceImageTags">
    <vt:lpwstr/>
  </property>
  <property fmtid="{D5CDD505-2E9C-101B-9397-08002B2CF9AE}" pid="4" name="ClassificationContentMarkingHeaderShapeIds">
    <vt:lpwstr>23512e04,6e2e139e,43ec9a09</vt:lpwstr>
  </property>
  <property fmtid="{D5CDD505-2E9C-101B-9397-08002B2CF9AE}" pid="5" name="ClassificationContentMarkingHeaderFontProps">
    <vt:lpwstr>#000000,10,Segoe UI</vt:lpwstr>
  </property>
  <property fmtid="{D5CDD505-2E9C-101B-9397-08002B2CF9AE}" pid="6" name="ClassificationContentMarkingHeaderText">
    <vt:lpwstr>OFFICIAL - SENSITIVE</vt:lpwstr>
  </property>
</Properties>
</file>